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802D" w14:textId="77777777" w:rsidR="008256A8" w:rsidRDefault="00CA1DC8" w:rsidP="008256A8">
      <w:pPr>
        <w:pStyle w:val="a6"/>
        <w:jc w:val="center"/>
      </w:pPr>
      <w:r>
        <w:rPr>
          <w:noProof/>
          <w:lang w:eastAsia="ru-RU"/>
        </w:rPr>
        <w:drawing>
          <wp:inline distT="0" distB="0" distL="0" distR="0" wp14:anchorId="3FA75B21" wp14:editId="125FD4FC">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14:paraId="7FDA2705" w14:textId="77777777" w:rsidR="008256A8" w:rsidRDefault="008256A8" w:rsidP="008256A8">
      <w:pPr>
        <w:shd w:val="clear" w:color="auto" w:fill="FFFFFF"/>
        <w:spacing w:before="60" w:after="60"/>
      </w:pPr>
    </w:p>
    <w:tbl>
      <w:tblPr>
        <w:tblW w:w="9497" w:type="dxa"/>
        <w:tblInd w:w="250" w:type="dxa"/>
        <w:tblLayout w:type="fixed"/>
        <w:tblLook w:val="0000" w:firstRow="0" w:lastRow="0" w:firstColumn="0" w:lastColumn="0" w:noHBand="0" w:noVBand="0"/>
      </w:tblPr>
      <w:tblGrid>
        <w:gridCol w:w="2302"/>
        <w:gridCol w:w="5003"/>
        <w:gridCol w:w="2192"/>
      </w:tblGrid>
      <w:tr w:rsidR="008256A8" w14:paraId="0232E0EB" w14:textId="77777777" w:rsidTr="008256A8">
        <w:tc>
          <w:tcPr>
            <w:tcW w:w="9497" w:type="dxa"/>
            <w:gridSpan w:val="3"/>
          </w:tcPr>
          <w:p w14:paraId="6F17E180" w14:textId="77777777" w:rsidR="008256A8" w:rsidRDefault="008256A8" w:rsidP="008256A8">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8256A8" w14:paraId="7F86D0D1" w14:textId="77777777" w:rsidTr="008256A8">
        <w:tc>
          <w:tcPr>
            <w:tcW w:w="9497" w:type="dxa"/>
            <w:gridSpan w:val="3"/>
          </w:tcPr>
          <w:p w14:paraId="74EB3CC2" w14:textId="77777777" w:rsidR="008256A8" w:rsidRDefault="008256A8" w:rsidP="008256A8">
            <w:pPr>
              <w:autoSpaceDE w:val="0"/>
              <w:snapToGrid w:val="0"/>
              <w:jc w:val="center"/>
              <w:rPr>
                <w:sz w:val="36"/>
                <w:szCs w:val="36"/>
              </w:rPr>
            </w:pPr>
          </w:p>
        </w:tc>
      </w:tr>
      <w:tr w:rsidR="008256A8" w14:paraId="6584ABF5" w14:textId="77777777" w:rsidTr="008256A8">
        <w:tc>
          <w:tcPr>
            <w:tcW w:w="9497" w:type="dxa"/>
            <w:gridSpan w:val="3"/>
          </w:tcPr>
          <w:p w14:paraId="7205D9E2" w14:textId="77777777" w:rsidR="008256A8" w:rsidRDefault="008256A8" w:rsidP="008256A8">
            <w:pPr>
              <w:autoSpaceDE w:val="0"/>
              <w:snapToGrid w:val="0"/>
              <w:jc w:val="center"/>
              <w:rPr>
                <w:b/>
                <w:sz w:val="32"/>
                <w:szCs w:val="32"/>
              </w:rPr>
            </w:pPr>
            <w:r>
              <w:rPr>
                <w:b/>
                <w:sz w:val="32"/>
                <w:szCs w:val="32"/>
              </w:rPr>
              <w:t>ПОСТАНОВЛЕНИЕ</w:t>
            </w:r>
          </w:p>
        </w:tc>
      </w:tr>
      <w:tr w:rsidR="008256A8" w14:paraId="19A641B4" w14:textId="77777777" w:rsidTr="008256A8">
        <w:tc>
          <w:tcPr>
            <w:tcW w:w="9497" w:type="dxa"/>
            <w:gridSpan w:val="3"/>
          </w:tcPr>
          <w:p w14:paraId="2DC5D5C2" w14:textId="77777777" w:rsidR="008256A8" w:rsidRDefault="008256A8" w:rsidP="008256A8">
            <w:pPr>
              <w:autoSpaceDE w:val="0"/>
              <w:snapToGrid w:val="0"/>
              <w:jc w:val="center"/>
              <w:rPr>
                <w:sz w:val="36"/>
                <w:szCs w:val="36"/>
              </w:rPr>
            </w:pPr>
          </w:p>
        </w:tc>
      </w:tr>
      <w:tr w:rsidR="000277CB" w14:paraId="61729EA1" w14:textId="77777777" w:rsidTr="000277CB">
        <w:tc>
          <w:tcPr>
            <w:tcW w:w="2302" w:type="dxa"/>
            <w:tcBorders>
              <w:bottom w:val="single" w:sz="4" w:space="0" w:color="auto"/>
            </w:tcBorders>
          </w:tcPr>
          <w:p w14:paraId="1A336225" w14:textId="6AC24C5D" w:rsidR="000277CB" w:rsidRPr="002C7244" w:rsidRDefault="000277CB" w:rsidP="000277CB">
            <w:pPr>
              <w:autoSpaceDE w:val="0"/>
              <w:snapToGrid w:val="0"/>
              <w:rPr>
                <w:sz w:val="28"/>
                <w:szCs w:val="28"/>
              </w:rPr>
            </w:pPr>
            <w:r>
              <w:rPr>
                <w:sz w:val="28"/>
                <w:szCs w:val="28"/>
              </w:rPr>
              <w:t>25.07.2023</w:t>
            </w:r>
          </w:p>
        </w:tc>
        <w:tc>
          <w:tcPr>
            <w:tcW w:w="5003" w:type="dxa"/>
          </w:tcPr>
          <w:p w14:paraId="4048F16B" w14:textId="77777777" w:rsidR="000277CB" w:rsidRDefault="000277CB" w:rsidP="000277CB">
            <w:pPr>
              <w:autoSpaceDE w:val="0"/>
              <w:snapToGrid w:val="0"/>
              <w:jc w:val="center"/>
              <w:rPr>
                <w:sz w:val="28"/>
                <w:szCs w:val="28"/>
              </w:rPr>
            </w:pPr>
          </w:p>
        </w:tc>
        <w:tc>
          <w:tcPr>
            <w:tcW w:w="2192" w:type="dxa"/>
            <w:tcBorders>
              <w:bottom w:val="single" w:sz="4" w:space="0" w:color="auto"/>
            </w:tcBorders>
          </w:tcPr>
          <w:p w14:paraId="496276C1" w14:textId="3AF87283" w:rsidR="000277CB" w:rsidRPr="00EF6A53" w:rsidRDefault="000277CB" w:rsidP="000277CB">
            <w:pPr>
              <w:autoSpaceDE w:val="0"/>
              <w:snapToGrid w:val="0"/>
              <w:rPr>
                <w:sz w:val="28"/>
                <w:szCs w:val="28"/>
                <w:u w:val="single"/>
              </w:rPr>
            </w:pPr>
            <w:r>
              <w:rPr>
                <w:sz w:val="28"/>
                <w:szCs w:val="28"/>
              </w:rPr>
              <w:t xml:space="preserve">№ 166 </w:t>
            </w:r>
          </w:p>
        </w:tc>
      </w:tr>
      <w:tr w:rsidR="000277CB" w14:paraId="50C799C7" w14:textId="77777777" w:rsidTr="000277CB">
        <w:tc>
          <w:tcPr>
            <w:tcW w:w="2302" w:type="dxa"/>
            <w:tcBorders>
              <w:top w:val="single" w:sz="4" w:space="0" w:color="auto"/>
            </w:tcBorders>
          </w:tcPr>
          <w:p w14:paraId="053C8280" w14:textId="0F929CB2" w:rsidR="000277CB" w:rsidRDefault="000277CB" w:rsidP="000277CB">
            <w:pPr>
              <w:autoSpaceDE w:val="0"/>
              <w:snapToGrid w:val="0"/>
              <w:rPr>
                <w:sz w:val="28"/>
                <w:szCs w:val="28"/>
              </w:rPr>
            </w:pPr>
            <w:r>
              <w:rPr>
                <w:sz w:val="28"/>
                <w:szCs w:val="28"/>
              </w:rPr>
              <w:t xml:space="preserve"> </w:t>
            </w:r>
          </w:p>
        </w:tc>
        <w:tc>
          <w:tcPr>
            <w:tcW w:w="5003" w:type="dxa"/>
          </w:tcPr>
          <w:p w14:paraId="7D670D36" w14:textId="2E1359CB" w:rsidR="000277CB" w:rsidRDefault="000277CB" w:rsidP="000277CB">
            <w:pPr>
              <w:autoSpaceDE w:val="0"/>
              <w:snapToGrid w:val="0"/>
              <w:rPr>
                <w:sz w:val="28"/>
                <w:szCs w:val="28"/>
              </w:rPr>
            </w:pPr>
            <w:r>
              <w:rPr>
                <w:sz w:val="28"/>
                <w:szCs w:val="28"/>
              </w:rPr>
              <w:t xml:space="preserve">                          </w:t>
            </w:r>
            <w:proofErr w:type="spellStart"/>
            <w:r>
              <w:rPr>
                <w:sz w:val="28"/>
                <w:szCs w:val="28"/>
              </w:rPr>
              <w:t>пгт</w:t>
            </w:r>
            <w:proofErr w:type="spellEnd"/>
            <w:r>
              <w:rPr>
                <w:sz w:val="28"/>
                <w:szCs w:val="28"/>
              </w:rPr>
              <w:t xml:space="preserve"> Тужа</w:t>
            </w:r>
          </w:p>
        </w:tc>
        <w:tc>
          <w:tcPr>
            <w:tcW w:w="2192" w:type="dxa"/>
          </w:tcPr>
          <w:p w14:paraId="7572D0F7" w14:textId="77777777" w:rsidR="000277CB" w:rsidRDefault="000277CB" w:rsidP="000277CB">
            <w:pPr>
              <w:autoSpaceDE w:val="0"/>
              <w:snapToGrid w:val="0"/>
              <w:jc w:val="center"/>
              <w:rPr>
                <w:sz w:val="28"/>
                <w:szCs w:val="28"/>
              </w:rPr>
            </w:pPr>
            <w:bookmarkStart w:id="0" w:name="_GoBack"/>
            <w:bookmarkEnd w:id="0"/>
          </w:p>
        </w:tc>
      </w:tr>
      <w:tr w:rsidR="008256A8" w:rsidRPr="00CD2E4A" w14:paraId="3E8749DE" w14:textId="77777777" w:rsidTr="008256A8">
        <w:tc>
          <w:tcPr>
            <w:tcW w:w="9497" w:type="dxa"/>
            <w:gridSpan w:val="3"/>
          </w:tcPr>
          <w:p w14:paraId="14633F7D" w14:textId="77777777" w:rsidR="008256A8" w:rsidRPr="00CD2E4A" w:rsidRDefault="008256A8" w:rsidP="008256A8">
            <w:pPr>
              <w:autoSpaceDE w:val="0"/>
              <w:snapToGrid w:val="0"/>
              <w:jc w:val="center"/>
              <w:rPr>
                <w:sz w:val="40"/>
                <w:szCs w:val="40"/>
              </w:rPr>
            </w:pPr>
          </w:p>
        </w:tc>
      </w:tr>
      <w:tr w:rsidR="008256A8" w14:paraId="07FEA757" w14:textId="77777777" w:rsidTr="008256A8">
        <w:tc>
          <w:tcPr>
            <w:tcW w:w="9497" w:type="dxa"/>
            <w:gridSpan w:val="3"/>
          </w:tcPr>
          <w:p w14:paraId="37F9AA3D" w14:textId="77777777" w:rsidR="003F6A7C" w:rsidRDefault="008256A8" w:rsidP="007460E1">
            <w:pPr>
              <w:autoSpaceDE w:val="0"/>
              <w:snapToGrid w:val="0"/>
              <w:jc w:val="center"/>
              <w:rPr>
                <w:b/>
                <w:sz w:val="28"/>
                <w:szCs w:val="28"/>
              </w:rPr>
            </w:pPr>
            <w:r>
              <w:rPr>
                <w:b/>
                <w:sz w:val="28"/>
                <w:szCs w:val="28"/>
              </w:rPr>
              <w:t>О</w:t>
            </w:r>
            <w:r w:rsidR="007460E1">
              <w:rPr>
                <w:b/>
                <w:sz w:val="28"/>
                <w:szCs w:val="28"/>
              </w:rPr>
              <w:t xml:space="preserve"> внесении изменений в постановление администрации Тужинского муниципального района от 26.08.2022 № 261 «Об утверждении</w:t>
            </w:r>
            <w:r w:rsidR="00137CCF">
              <w:rPr>
                <w:b/>
                <w:sz w:val="28"/>
                <w:szCs w:val="28"/>
              </w:rPr>
              <w:t xml:space="preserve"> Плана мероприятий администрации Тужинского муниципального района </w:t>
            </w:r>
          </w:p>
          <w:p w14:paraId="45772CCE" w14:textId="77D81710" w:rsidR="008256A8" w:rsidRDefault="00137CCF" w:rsidP="007460E1">
            <w:pPr>
              <w:autoSpaceDE w:val="0"/>
              <w:snapToGrid w:val="0"/>
              <w:jc w:val="center"/>
              <w:rPr>
                <w:b/>
                <w:sz w:val="28"/>
                <w:szCs w:val="28"/>
              </w:rPr>
            </w:pPr>
            <w:r>
              <w:rPr>
                <w:b/>
                <w:sz w:val="28"/>
                <w:szCs w:val="28"/>
              </w:rPr>
              <w:t>по противодействию коррупции на 2022 – 2024 годы</w:t>
            </w:r>
            <w:r w:rsidR="007460E1">
              <w:rPr>
                <w:b/>
                <w:sz w:val="28"/>
                <w:szCs w:val="28"/>
              </w:rPr>
              <w:t>»</w:t>
            </w:r>
          </w:p>
        </w:tc>
      </w:tr>
      <w:tr w:rsidR="008256A8" w:rsidRPr="000F3F5B" w14:paraId="2951812B" w14:textId="77777777" w:rsidTr="008256A8">
        <w:trPr>
          <w:trHeight w:val="449"/>
        </w:trPr>
        <w:tc>
          <w:tcPr>
            <w:tcW w:w="9497" w:type="dxa"/>
            <w:gridSpan w:val="3"/>
          </w:tcPr>
          <w:p w14:paraId="4F66798A" w14:textId="77777777" w:rsidR="008256A8" w:rsidRPr="000F3F5B" w:rsidRDefault="008256A8" w:rsidP="008256A8">
            <w:pPr>
              <w:autoSpaceDE w:val="0"/>
              <w:snapToGrid w:val="0"/>
              <w:spacing w:line="360" w:lineRule="auto"/>
              <w:ind w:firstLine="709"/>
              <w:jc w:val="both"/>
              <w:rPr>
                <w:sz w:val="36"/>
                <w:szCs w:val="36"/>
              </w:rPr>
            </w:pPr>
          </w:p>
        </w:tc>
      </w:tr>
      <w:tr w:rsidR="008256A8" w14:paraId="19A29993" w14:textId="77777777" w:rsidTr="002E646B">
        <w:trPr>
          <w:trHeight w:val="1843"/>
        </w:trPr>
        <w:tc>
          <w:tcPr>
            <w:tcW w:w="9497" w:type="dxa"/>
            <w:gridSpan w:val="3"/>
          </w:tcPr>
          <w:p w14:paraId="36D526E3" w14:textId="4B3BCB81" w:rsidR="004637A0" w:rsidRDefault="004637A0" w:rsidP="00C23C28">
            <w:pPr>
              <w:autoSpaceDE w:val="0"/>
              <w:snapToGrid w:val="0"/>
              <w:spacing w:line="360" w:lineRule="auto"/>
              <w:ind w:firstLine="709"/>
              <w:jc w:val="both"/>
              <w:rPr>
                <w:sz w:val="28"/>
                <w:szCs w:val="28"/>
              </w:rPr>
            </w:pPr>
            <w:r w:rsidRPr="00A63F11">
              <w:rPr>
                <w:sz w:val="28"/>
                <w:szCs w:val="28"/>
              </w:rPr>
              <w:t>В соответствии</w:t>
            </w:r>
            <w:r w:rsidR="00087DA2">
              <w:rPr>
                <w:sz w:val="28"/>
                <w:szCs w:val="28"/>
              </w:rPr>
              <w:t xml:space="preserve"> с </w:t>
            </w:r>
            <w:r w:rsidR="00137CCF">
              <w:rPr>
                <w:sz w:val="28"/>
                <w:szCs w:val="28"/>
              </w:rPr>
              <w:t xml:space="preserve">постановлением Правительства Кировской области </w:t>
            </w:r>
            <w:r w:rsidR="003610E3">
              <w:rPr>
                <w:sz w:val="28"/>
                <w:szCs w:val="28"/>
              </w:rPr>
              <w:br/>
            </w:r>
            <w:r w:rsidR="00137CCF">
              <w:rPr>
                <w:sz w:val="28"/>
                <w:szCs w:val="28"/>
              </w:rPr>
              <w:t xml:space="preserve">от </w:t>
            </w:r>
            <w:r w:rsidR="007460E1">
              <w:rPr>
                <w:sz w:val="28"/>
                <w:szCs w:val="28"/>
              </w:rPr>
              <w:t>07</w:t>
            </w:r>
            <w:r w:rsidR="00137CCF">
              <w:rPr>
                <w:sz w:val="28"/>
                <w:szCs w:val="28"/>
              </w:rPr>
              <w:t>.0</w:t>
            </w:r>
            <w:r w:rsidR="007460E1">
              <w:rPr>
                <w:sz w:val="28"/>
                <w:szCs w:val="28"/>
              </w:rPr>
              <w:t>7</w:t>
            </w:r>
            <w:r w:rsidR="00137CCF">
              <w:rPr>
                <w:sz w:val="28"/>
                <w:szCs w:val="28"/>
              </w:rPr>
              <w:t>.202</w:t>
            </w:r>
            <w:r w:rsidR="007460E1">
              <w:rPr>
                <w:sz w:val="28"/>
                <w:szCs w:val="28"/>
              </w:rPr>
              <w:t>3</w:t>
            </w:r>
            <w:r w:rsidR="00137CCF">
              <w:rPr>
                <w:sz w:val="28"/>
                <w:szCs w:val="28"/>
              </w:rPr>
              <w:t xml:space="preserve"> № </w:t>
            </w:r>
            <w:r w:rsidR="007460E1">
              <w:rPr>
                <w:sz w:val="28"/>
                <w:szCs w:val="28"/>
              </w:rPr>
              <w:t>366</w:t>
            </w:r>
            <w:r w:rsidR="00137CCF">
              <w:rPr>
                <w:sz w:val="28"/>
                <w:szCs w:val="28"/>
              </w:rPr>
              <w:t>-П «</w:t>
            </w:r>
            <w:r w:rsidR="007460E1">
              <w:rPr>
                <w:sz w:val="28"/>
                <w:szCs w:val="28"/>
              </w:rPr>
              <w:t>О внесении изменений в постановление Правительства Кировской области от 22.09.2021 № 498-П «</w:t>
            </w:r>
            <w:r w:rsidR="00137CCF">
              <w:rPr>
                <w:sz w:val="28"/>
                <w:szCs w:val="28"/>
              </w:rPr>
              <w:t xml:space="preserve">Об утверждении Программы по противодействию коррупции в Кировской области на 2021 – 2024 годы» </w:t>
            </w:r>
            <w:r w:rsidRPr="00A63F11">
              <w:rPr>
                <w:sz w:val="28"/>
                <w:szCs w:val="28"/>
              </w:rPr>
              <w:t>администрация Тужинского муниципального района ПОСТАНОВЛЯЕТ:</w:t>
            </w:r>
          </w:p>
          <w:p w14:paraId="30399536" w14:textId="1764247A" w:rsidR="00137CCF" w:rsidRPr="00A63F11" w:rsidRDefault="009E40FA" w:rsidP="009E40FA">
            <w:pPr>
              <w:autoSpaceDE w:val="0"/>
              <w:snapToGrid w:val="0"/>
              <w:spacing w:line="360" w:lineRule="auto"/>
              <w:ind w:firstLine="709"/>
              <w:jc w:val="both"/>
              <w:rPr>
                <w:sz w:val="28"/>
                <w:szCs w:val="28"/>
              </w:rPr>
            </w:pPr>
            <w:r>
              <w:rPr>
                <w:sz w:val="28"/>
                <w:szCs w:val="28"/>
              </w:rPr>
              <w:t xml:space="preserve">1. </w:t>
            </w:r>
            <w:r w:rsidR="007460E1">
              <w:rPr>
                <w:sz w:val="28"/>
                <w:szCs w:val="28"/>
              </w:rPr>
              <w:t>Внести изменения в постановление администрации Тужинского муниципального района от 26.08.2022 № 261 «Об у</w:t>
            </w:r>
            <w:r w:rsidR="00137CCF">
              <w:rPr>
                <w:sz w:val="28"/>
                <w:szCs w:val="28"/>
              </w:rPr>
              <w:t>твер</w:t>
            </w:r>
            <w:r w:rsidR="007460E1">
              <w:rPr>
                <w:sz w:val="28"/>
                <w:szCs w:val="28"/>
              </w:rPr>
              <w:t>ждении</w:t>
            </w:r>
            <w:r w:rsidR="00137CCF">
              <w:rPr>
                <w:sz w:val="28"/>
                <w:szCs w:val="28"/>
              </w:rPr>
              <w:t xml:space="preserve"> План</w:t>
            </w:r>
            <w:r w:rsidR="007460E1">
              <w:rPr>
                <w:sz w:val="28"/>
                <w:szCs w:val="28"/>
              </w:rPr>
              <w:t xml:space="preserve">а </w:t>
            </w:r>
            <w:r w:rsidR="00137CCF">
              <w:rPr>
                <w:sz w:val="28"/>
                <w:szCs w:val="28"/>
              </w:rPr>
              <w:t xml:space="preserve">мероприятий администрации Тужинского муниципального района </w:t>
            </w:r>
            <w:r w:rsidR="003F6A7C">
              <w:rPr>
                <w:sz w:val="28"/>
                <w:szCs w:val="28"/>
              </w:rPr>
              <w:br/>
            </w:r>
            <w:r w:rsidR="00137CCF">
              <w:rPr>
                <w:sz w:val="28"/>
                <w:szCs w:val="28"/>
              </w:rPr>
              <w:t>по противодействию коррупции на 2022 – 2024 годы»</w:t>
            </w:r>
            <w:r w:rsidR="007460E1">
              <w:rPr>
                <w:sz w:val="28"/>
                <w:szCs w:val="28"/>
              </w:rPr>
              <w:t>, утвердив</w:t>
            </w:r>
            <w:r w:rsidR="003F6A7C">
              <w:rPr>
                <w:sz w:val="28"/>
                <w:szCs w:val="28"/>
              </w:rPr>
              <w:t xml:space="preserve"> изменения </w:t>
            </w:r>
            <w:r w:rsidR="003F6A7C">
              <w:rPr>
                <w:sz w:val="28"/>
                <w:szCs w:val="28"/>
              </w:rPr>
              <w:br/>
              <w:t>в</w:t>
            </w:r>
            <w:r w:rsidR="007460E1">
              <w:rPr>
                <w:sz w:val="28"/>
                <w:szCs w:val="28"/>
              </w:rPr>
              <w:t xml:space="preserve"> План</w:t>
            </w:r>
            <w:r w:rsidR="003F6A7C">
              <w:rPr>
                <w:sz w:val="28"/>
                <w:szCs w:val="28"/>
              </w:rPr>
              <w:t>е</w:t>
            </w:r>
            <w:r w:rsidR="007460E1">
              <w:rPr>
                <w:sz w:val="28"/>
                <w:szCs w:val="28"/>
              </w:rPr>
              <w:t xml:space="preserve"> мероприятий администрации Тужинского муниципального района</w:t>
            </w:r>
            <w:r w:rsidR="00492F74">
              <w:rPr>
                <w:sz w:val="28"/>
                <w:szCs w:val="28"/>
              </w:rPr>
              <w:t xml:space="preserve"> </w:t>
            </w:r>
            <w:r w:rsidR="003F6A7C">
              <w:rPr>
                <w:sz w:val="28"/>
                <w:szCs w:val="28"/>
              </w:rPr>
              <w:br/>
            </w:r>
            <w:r w:rsidR="00492F74">
              <w:rPr>
                <w:sz w:val="28"/>
                <w:szCs w:val="28"/>
              </w:rPr>
              <w:t>по противодействию коррупции</w:t>
            </w:r>
            <w:r w:rsidR="007460E1">
              <w:rPr>
                <w:sz w:val="28"/>
                <w:szCs w:val="28"/>
              </w:rPr>
              <w:t xml:space="preserve"> на 2022 – 2024 годы </w:t>
            </w:r>
            <w:r w:rsidR="00137CCF">
              <w:rPr>
                <w:sz w:val="28"/>
                <w:szCs w:val="28"/>
              </w:rPr>
              <w:t>согласно приложению.</w:t>
            </w:r>
            <w:r w:rsidR="007460E1">
              <w:rPr>
                <w:sz w:val="28"/>
                <w:szCs w:val="28"/>
              </w:rPr>
              <w:t xml:space="preserve"> </w:t>
            </w:r>
          </w:p>
          <w:p w14:paraId="2C1E189A" w14:textId="14BDD532" w:rsidR="008256A8" w:rsidRDefault="007460E1" w:rsidP="00B402D9">
            <w:pPr>
              <w:autoSpaceDE w:val="0"/>
              <w:snapToGrid w:val="0"/>
              <w:spacing w:after="240" w:line="360" w:lineRule="auto"/>
              <w:ind w:left="-108" w:firstLine="709"/>
              <w:jc w:val="both"/>
              <w:rPr>
                <w:sz w:val="28"/>
                <w:szCs w:val="28"/>
              </w:rPr>
            </w:pPr>
            <w:r>
              <w:rPr>
                <w:sz w:val="28"/>
                <w:szCs w:val="28"/>
              </w:rPr>
              <w:t>2</w:t>
            </w:r>
            <w:r w:rsidR="00A70B79">
              <w:rPr>
                <w:sz w:val="28"/>
                <w:szCs w:val="28"/>
              </w:rPr>
              <w:t xml:space="preserve">. </w:t>
            </w:r>
            <w:r w:rsidR="00A744CC">
              <w:rPr>
                <w:sz w:val="28"/>
                <w:szCs w:val="28"/>
              </w:rPr>
              <w:t xml:space="preserve">  </w:t>
            </w:r>
            <w:r w:rsidR="009E40FA">
              <w:rPr>
                <w:sz w:val="28"/>
                <w:szCs w:val="28"/>
              </w:rPr>
              <w:t xml:space="preserve">Настоящее постановление вступает в силу с момента </w:t>
            </w:r>
            <w:proofErr w:type="gramStart"/>
            <w:r w:rsidR="009E40FA">
              <w:rPr>
                <w:sz w:val="28"/>
                <w:szCs w:val="28"/>
              </w:rPr>
              <w:t>опубликования  в</w:t>
            </w:r>
            <w:proofErr w:type="gramEnd"/>
            <w:r w:rsidR="009E40FA">
              <w:rPr>
                <w:sz w:val="28"/>
                <w:szCs w:val="28"/>
              </w:rPr>
              <w:t xml:space="preserve"> Бюллетене муниципальных нормативных правовых актов органов местного самоуправления Тужинского муниципального района Кировской области.</w:t>
            </w:r>
          </w:p>
        </w:tc>
      </w:tr>
    </w:tbl>
    <w:p w14:paraId="35D82828" w14:textId="77777777" w:rsidR="0028754E" w:rsidRDefault="0028754E" w:rsidP="0028754E">
      <w:pPr>
        <w:jc w:val="both"/>
        <w:rPr>
          <w:color w:val="000000"/>
          <w:sz w:val="28"/>
          <w:szCs w:val="28"/>
        </w:rPr>
      </w:pPr>
      <w:r>
        <w:rPr>
          <w:color w:val="000000"/>
          <w:sz w:val="28"/>
          <w:szCs w:val="28"/>
        </w:rPr>
        <w:t>Глава Тужинского</w:t>
      </w:r>
    </w:p>
    <w:p w14:paraId="408954FB" w14:textId="77777777" w:rsidR="0028754E" w:rsidRDefault="0028754E" w:rsidP="0028754E">
      <w:pPr>
        <w:jc w:val="both"/>
        <w:rPr>
          <w:color w:val="000000"/>
          <w:sz w:val="28"/>
          <w:szCs w:val="28"/>
        </w:rPr>
      </w:pPr>
      <w:r>
        <w:rPr>
          <w:color w:val="000000"/>
          <w:sz w:val="28"/>
          <w:szCs w:val="28"/>
        </w:rPr>
        <w:t xml:space="preserve">муниципального района    </w:t>
      </w:r>
      <w:r>
        <w:rPr>
          <w:sz w:val="28"/>
          <w:szCs w:val="28"/>
        </w:rPr>
        <w:t xml:space="preserve">       Л.В. Бледных</w:t>
      </w:r>
      <w:r>
        <w:rPr>
          <w:color w:val="000000"/>
          <w:sz w:val="28"/>
          <w:szCs w:val="28"/>
        </w:rPr>
        <w:t xml:space="preserve"> </w:t>
      </w:r>
    </w:p>
    <w:p w14:paraId="53BC7D8E" w14:textId="77777777" w:rsidR="0028754E" w:rsidRDefault="0028754E" w:rsidP="0014203D">
      <w:pPr>
        <w:jc w:val="both"/>
        <w:rPr>
          <w:color w:val="000000"/>
          <w:sz w:val="28"/>
          <w:szCs w:val="28"/>
        </w:rPr>
        <w:sectPr w:rsidR="0028754E" w:rsidSect="003F6A7C">
          <w:pgSz w:w="11906" w:h="16838"/>
          <w:pgMar w:top="1134" w:right="851" w:bottom="567" w:left="1418" w:header="709" w:footer="709" w:gutter="0"/>
          <w:cols w:space="708"/>
          <w:docGrid w:linePitch="360"/>
        </w:sectPr>
      </w:pPr>
    </w:p>
    <w:tbl>
      <w:tblPr>
        <w:tblW w:w="9497" w:type="dxa"/>
        <w:tblInd w:w="250" w:type="dxa"/>
        <w:tblLayout w:type="fixed"/>
        <w:tblLook w:val="0000" w:firstRow="0" w:lastRow="0" w:firstColumn="0" w:lastColumn="0" w:noHBand="0" w:noVBand="0"/>
      </w:tblPr>
      <w:tblGrid>
        <w:gridCol w:w="5704"/>
        <w:gridCol w:w="1100"/>
        <w:gridCol w:w="2693"/>
      </w:tblGrid>
      <w:tr w:rsidR="008256A8" w14:paraId="46922628" w14:textId="77777777" w:rsidTr="0028754E">
        <w:trPr>
          <w:trHeight w:val="1076"/>
        </w:trPr>
        <w:tc>
          <w:tcPr>
            <w:tcW w:w="5704" w:type="dxa"/>
          </w:tcPr>
          <w:p w14:paraId="0DEA56C6" w14:textId="717C9712" w:rsidR="0014203D" w:rsidRDefault="0014203D" w:rsidP="0014203D">
            <w:pPr>
              <w:jc w:val="both"/>
              <w:rPr>
                <w:color w:val="000000"/>
                <w:sz w:val="28"/>
                <w:szCs w:val="28"/>
              </w:rPr>
            </w:pPr>
          </w:p>
          <w:p w14:paraId="5EF36F79" w14:textId="01199EA9" w:rsidR="0028754E" w:rsidRPr="008C655F" w:rsidRDefault="0028754E" w:rsidP="0028754E">
            <w:pPr>
              <w:jc w:val="both"/>
              <w:rPr>
                <w:sz w:val="52"/>
                <w:szCs w:val="52"/>
              </w:rPr>
            </w:pPr>
          </w:p>
        </w:tc>
        <w:tc>
          <w:tcPr>
            <w:tcW w:w="1100" w:type="dxa"/>
          </w:tcPr>
          <w:p w14:paraId="3C0865BA" w14:textId="77777777" w:rsidR="008256A8" w:rsidRDefault="008256A8" w:rsidP="008256A8">
            <w:pPr>
              <w:autoSpaceDE w:val="0"/>
              <w:snapToGrid w:val="0"/>
              <w:jc w:val="center"/>
              <w:rPr>
                <w:sz w:val="28"/>
                <w:szCs w:val="28"/>
              </w:rPr>
            </w:pPr>
          </w:p>
        </w:tc>
        <w:tc>
          <w:tcPr>
            <w:tcW w:w="2693" w:type="dxa"/>
          </w:tcPr>
          <w:p w14:paraId="29335236" w14:textId="77777777" w:rsidR="00441B6F" w:rsidRDefault="00441B6F" w:rsidP="008256A8">
            <w:pPr>
              <w:autoSpaceDE w:val="0"/>
              <w:rPr>
                <w:sz w:val="28"/>
                <w:szCs w:val="28"/>
              </w:rPr>
            </w:pPr>
          </w:p>
          <w:p w14:paraId="30E59997" w14:textId="77777777" w:rsidR="0014203D" w:rsidRDefault="0014203D" w:rsidP="008256A8">
            <w:pPr>
              <w:autoSpaceDE w:val="0"/>
              <w:rPr>
                <w:sz w:val="28"/>
                <w:szCs w:val="28"/>
              </w:rPr>
            </w:pPr>
          </w:p>
          <w:p w14:paraId="734203A1" w14:textId="588F02C7" w:rsidR="003C5588" w:rsidRDefault="003C5588" w:rsidP="003C5588">
            <w:pPr>
              <w:autoSpaceDE w:val="0"/>
              <w:rPr>
                <w:sz w:val="28"/>
                <w:szCs w:val="28"/>
              </w:rPr>
            </w:pPr>
          </w:p>
        </w:tc>
      </w:tr>
    </w:tbl>
    <w:p w14:paraId="14D36610" w14:textId="77777777" w:rsidR="0028754E" w:rsidRDefault="0028754E" w:rsidP="0028754E">
      <w:pPr>
        <w:jc w:val="both"/>
        <w:rPr>
          <w:sz w:val="28"/>
          <w:szCs w:val="28"/>
        </w:rPr>
      </w:pPr>
      <w:r>
        <w:rPr>
          <w:sz w:val="28"/>
          <w:szCs w:val="28"/>
        </w:rPr>
        <w:t xml:space="preserve">                                                                                         </w:t>
      </w:r>
    </w:p>
    <w:p w14:paraId="0CFF2378" w14:textId="6A063FE6" w:rsidR="0028754E" w:rsidRDefault="0028754E" w:rsidP="0028754E">
      <w:pPr>
        <w:ind w:left="5664" w:firstLine="708"/>
        <w:jc w:val="both"/>
        <w:rPr>
          <w:sz w:val="26"/>
          <w:szCs w:val="26"/>
        </w:rPr>
      </w:pPr>
      <w:r>
        <w:rPr>
          <w:sz w:val="26"/>
          <w:szCs w:val="26"/>
        </w:rPr>
        <w:t xml:space="preserve">                                                           </w:t>
      </w:r>
    </w:p>
    <w:p w14:paraId="33007A27" w14:textId="77777777" w:rsidR="0028754E" w:rsidRPr="00A829D5" w:rsidRDefault="0028754E" w:rsidP="0028754E">
      <w:pPr>
        <w:jc w:val="both"/>
        <w:rPr>
          <w:sz w:val="26"/>
          <w:szCs w:val="26"/>
        </w:rPr>
      </w:pPr>
    </w:p>
    <w:tbl>
      <w:tblPr>
        <w:tblpPr w:leftFromText="180" w:rightFromText="180" w:vertAnchor="page" w:horzAnchor="page" w:tblpX="11293" w:tblpY="1291"/>
        <w:tblW w:w="4757" w:type="dxa"/>
        <w:tblLook w:val="0000" w:firstRow="0" w:lastRow="0" w:firstColumn="0" w:lastColumn="0" w:noHBand="0" w:noVBand="0"/>
      </w:tblPr>
      <w:tblGrid>
        <w:gridCol w:w="4757"/>
      </w:tblGrid>
      <w:tr w:rsidR="0028754E" w:rsidRPr="00A829D5" w14:paraId="585A5848" w14:textId="77777777" w:rsidTr="002842D8">
        <w:trPr>
          <w:trHeight w:val="1555"/>
        </w:trPr>
        <w:tc>
          <w:tcPr>
            <w:tcW w:w="4757" w:type="dxa"/>
          </w:tcPr>
          <w:p w14:paraId="6B9C4977" w14:textId="231354A0" w:rsidR="0028754E" w:rsidRDefault="0028754E" w:rsidP="002842D8">
            <w:pPr>
              <w:jc w:val="both"/>
              <w:rPr>
                <w:sz w:val="26"/>
                <w:szCs w:val="26"/>
              </w:rPr>
            </w:pPr>
            <w:r>
              <w:rPr>
                <w:sz w:val="26"/>
                <w:szCs w:val="26"/>
              </w:rPr>
              <w:t>Приложение</w:t>
            </w:r>
          </w:p>
          <w:p w14:paraId="37A23652" w14:textId="77777777" w:rsidR="0028754E" w:rsidRDefault="0028754E" w:rsidP="002842D8">
            <w:pPr>
              <w:jc w:val="both"/>
              <w:rPr>
                <w:sz w:val="26"/>
                <w:szCs w:val="26"/>
              </w:rPr>
            </w:pPr>
          </w:p>
          <w:p w14:paraId="345AEF8D" w14:textId="77434ADF" w:rsidR="0028754E" w:rsidRPr="00A829D5" w:rsidRDefault="0028754E" w:rsidP="002842D8">
            <w:pPr>
              <w:jc w:val="both"/>
              <w:rPr>
                <w:sz w:val="26"/>
                <w:szCs w:val="26"/>
              </w:rPr>
            </w:pPr>
            <w:r w:rsidRPr="00A829D5">
              <w:rPr>
                <w:sz w:val="26"/>
                <w:szCs w:val="26"/>
              </w:rPr>
              <w:t>УТВЕРЖДЕН</w:t>
            </w:r>
            <w:r>
              <w:rPr>
                <w:sz w:val="26"/>
                <w:szCs w:val="26"/>
              </w:rPr>
              <w:t>Ы</w:t>
            </w:r>
          </w:p>
          <w:p w14:paraId="1FA4D5B5" w14:textId="77777777" w:rsidR="0028754E" w:rsidRPr="00A829D5" w:rsidRDefault="0028754E" w:rsidP="002842D8">
            <w:pPr>
              <w:jc w:val="both"/>
              <w:rPr>
                <w:color w:val="000000"/>
                <w:sz w:val="26"/>
                <w:szCs w:val="26"/>
              </w:rPr>
            </w:pPr>
            <w:r w:rsidRPr="00A829D5">
              <w:rPr>
                <w:color w:val="000000"/>
                <w:sz w:val="26"/>
                <w:szCs w:val="26"/>
              </w:rPr>
              <w:t>постановлением администрации Тужинского муниципального района</w:t>
            </w:r>
          </w:p>
          <w:p w14:paraId="11A7404C" w14:textId="77777777" w:rsidR="0028754E" w:rsidRPr="00A829D5" w:rsidRDefault="0028754E" w:rsidP="002842D8">
            <w:pPr>
              <w:jc w:val="both"/>
              <w:rPr>
                <w:sz w:val="26"/>
                <w:szCs w:val="26"/>
              </w:rPr>
            </w:pPr>
            <w:r w:rsidRPr="00A829D5">
              <w:rPr>
                <w:color w:val="000000"/>
                <w:sz w:val="26"/>
                <w:szCs w:val="26"/>
              </w:rPr>
              <w:t xml:space="preserve">от </w:t>
            </w:r>
            <w:proofErr w:type="gramStart"/>
            <w:r>
              <w:rPr>
                <w:color w:val="000000"/>
                <w:sz w:val="26"/>
                <w:szCs w:val="26"/>
              </w:rPr>
              <w:t xml:space="preserve">25.07.2023 </w:t>
            </w:r>
            <w:r w:rsidRPr="00A829D5">
              <w:rPr>
                <w:color w:val="000000"/>
                <w:sz w:val="26"/>
                <w:szCs w:val="26"/>
              </w:rPr>
              <w:t xml:space="preserve"> №</w:t>
            </w:r>
            <w:proofErr w:type="gramEnd"/>
            <w:r>
              <w:rPr>
                <w:color w:val="000000"/>
                <w:sz w:val="26"/>
                <w:szCs w:val="26"/>
              </w:rPr>
              <w:t xml:space="preserve"> 166 </w:t>
            </w:r>
          </w:p>
        </w:tc>
      </w:tr>
    </w:tbl>
    <w:p w14:paraId="02ECB791" w14:textId="42E8CD9C" w:rsidR="0028754E" w:rsidRDefault="0028754E" w:rsidP="0028754E">
      <w:pPr>
        <w:pStyle w:val="ConsPlusNormal"/>
        <w:ind w:left="567" w:firstLine="5805"/>
        <w:jc w:val="both"/>
        <w:rPr>
          <w:rFonts w:ascii="Times New Roman" w:hAnsi="Times New Roman" w:cs="Times New Roman"/>
          <w:b/>
          <w:sz w:val="26"/>
          <w:szCs w:val="26"/>
        </w:rPr>
      </w:pPr>
      <w:r>
        <w:rPr>
          <w:rFonts w:ascii="Times New Roman" w:hAnsi="Times New Roman" w:cs="Times New Roman"/>
          <w:b/>
          <w:sz w:val="26"/>
          <w:szCs w:val="26"/>
        </w:rPr>
        <w:t xml:space="preserve">   ИЗМЕНЕНИЯ </w:t>
      </w:r>
    </w:p>
    <w:p w14:paraId="4E4AEAE0" w14:textId="77777777" w:rsidR="0028754E" w:rsidRPr="00A829D5" w:rsidRDefault="0028754E" w:rsidP="0028754E">
      <w:pPr>
        <w:pStyle w:val="ConsPlusNormal"/>
        <w:ind w:left="567"/>
        <w:jc w:val="both"/>
        <w:rPr>
          <w:rFonts w:ascii="Times New Roman" w:hAnsi="Times New Roman" w:cs="Times New Roman"/>
          <w:b/>
          <w:sz w:val="26"/>
          <w:szCs w:val="26"/>
        </w:rPr>
      </w:pPr>
      <w:r>
        <w:rPr>
          <w:rFonts w:ascii="Times New Roman" w:hAnsi="Times New Roman" w:cs="Times New Roman"/>
          <w:b/>
          <w:sz w:val="26"/>
          <w:szCs w:val="26"/>
        </w:rPr>
        <w:t xml:space="preserve">                                           в Плане </w:t>
      </w:r>
      <w:r w:rsidRPr="00A829D5">
        <w:rPr>
          <w:rFonts w:ascii="Times New Roman" w:hAnsi="Times New Roman" w:cs="Times New Roman"/>
          <w:b/>
          <w:sz w:val="26"/>
          <w:szCs w:val="26"/>
        </w:rPr>
        <w:t>мероприятий администрации Тужинского муниципального района</w:t>
      </w:r>
    </w:p>
    <w:p w14:paraId="2B216BDF" w14:textId="77777777" w:rsidR="0028754E" w:rsidRDefault="0028754E" w:rsidP="0028754E">
      <w:pPr>
        <w:pStyle w:val="ConsPlusNormal"/>
        <w:ind w:left="993" w:hanging="1276"/>
        <w:jc w:val="center"/>
        <w:rPr>
          <w:rFonts w:ascii="Times New Roman" w:hAnsi="Times New Roman" w:cs="Times New Roman"/>
          <w:b/>
          <w:sz w:val="26"/>
          <w:szCs w:val="26"/>
        </w:rPr>
      </w:pPr>
      <w:r w:rsidRPr="00A829D5">
        <w:rPr>
          <w:rFonts w:ascii="Times New Roman" w:hAnsi="Times New Roman" w:cs="Times New Roman"/>
          <w:b/>
          <w:sz w:val="26"/>
          <w:szCs w:val="26"/>
        </w:rPr>
        <w:t>по п</w:t>
      </w:r>
      <w:r>
        <w:rPr>
          <w:rFonts w:ascii="Times New Roman" w:hAnsi="Times New Roman" w:cs="Times New Roman"/>
          <w:b/>
          <w:sz w:val="26"/>
          <w:szCs w:val="26"/>
        </w:rPr>
        <w:t>ротиводействию коррупции</w:t>
      </w:r>
    </w:p>
    <w:p w14:paraId="3C3401FC" w14:textId="77777777" w:rsidR="0028754E" w:rsidRDefault="0028754E" w:rsidP="0028754E">
      <w:pPr>
        <w:pStyle w:val="ConsPlusNormal"/>
        <w:ind w:left="426" w:hanging="1276"/>
        <w:jc w:val="center"/>
        <w:rPr>
          <w:rFonts w:ascii="Times New Roman" w:hAnsi="Times New Roman" w:cs="Times New Roman"/>
          <w:b/>
          <w:sz w:val="26"/>
          <w:szCs w:val="26"/>
        </w:rPr>
      </w:pPr>
      <w:r>
        <w:rPr>
          <w:rFonts w:ascii="Times New Roman" w:hAnsi="Times New Roman" w:cs="Times New Roman"/>
          <w:b/>
          <w:sz w:val="26"/>
          <w:szCs w:val="26"/>
        </w:rPr>
        <w:t xml:space="preserve">       на 2022-2024</w:t>
      </w:r>
      <w:r w:rsidRPr="00A829D5">
        <w:rPr>
          <w:rFonts w:ascii="Times New Roman" w:hAnsi="Times New Roman" w:cs="Times New Roman"/>
          <w:b/>
          <w:sz w:val="26"/>
          <w:szCs w:val="26"/>
        </w:rPr>
        <w:t xml:space="preserve"> годы</w:t>
      </w:r>
    </w:p>
    <w:p w14:paraId="323CEE53" w14:textId="77777777" w:rsidR="0028754E" w:rsidRPr="009D6A1C" w:rsidRDefault="0028754E" w:rsidP="0028754E">
      <w:pPr>
        <w:pStyle w:val="ConsPlusNormal"/>
        <w:ind w:left="426" w:hanging="1276"/>
        <w:jc w:val="center"/>
        <w:rPr>
          <w:rFonts w:ascii="Times New Roman" w:hAnsi="Times New Roman" w:cs="Times New Roman"/>
          <w:b/>
          <w:color w:val="000000"/>
          <w:sz w:val="28"/>
          <w:szCs w:val="28"/>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68"/>
        <w:gridCol w:w="1984"/>
        <w:gridCol w:w="2694"/>
        <w:gridCol w:w="3402"/>
      </w:tblGrid>
      <w:tr w:rsidR="0028754E" w:rsidRPr="00E52985" w14:paraId="30A63F3D" w14:textId="77777777" w:rsidTr="00B0788C">
        <w:trPr>
          <w:trHeight w:val="320"/>
        </w:trPr>
        <w:tc>
          <w:tcPr>
            <w:tcW w:w="709" w:type="dxa"/>
          </w:tcPr>
          <w:p w14:paraId="668FAE75" w14:textId="77777777" w:rsidR="0028754E" w:rsidRPr="00E52985" w:rsidRDefault="0028754E" w:rsidP="002842D8">
            <w:pPr>
              <w:autoSpaceDE w:val="0"/>
              <w:autoSpaceDN w:val="0"/>
              <w:adjustRightInd w:val="0"/>
              <w:jc w:val="both"/>
            </w:pPr>
            <w:r w:rsidRPr="00E52985">
              <w:t xml:space="preserve">N  </w:t>
            </w:r>
          </w:p>
          <w:p w14:paraId="3124A335" w14:textId="77777777" w:rsidR="0028754E" w:rsidRPr="00E52985" w:rsidRDefault="0028754E" w:rsidP="002842D8">
            <w:pPr>
              <w:autoSpaceDE w:val="0"/>
              <w:autoSpaceDN w:val="0"/>
              <w:adjustRightInd w:val="0"/>
              <w:jc w:val="both"/>
            </w:pPr>
            <w:r w:rsidRPr="00E52985">
              <w:t xml:space="preserve">п/п  </w:t>
            </w:r>
          </w:p>
        </w:tc>
        <w:tc>
          <w:tcPr>
            <w:tcW w:w="4536" w:type="dxa"/>
          </w:tcPr>
          <w:p w14:paraId="659606E3" w14:textId="77777777" w:rsidR="0028754E" w:rsidRPr="00E52985" w:rsidRDefault="0028754E" w:rsidP="002842D8">
            <w:pPr>
              <w:autoSpaceDE w:val="0"/>
              <w:autoSpaceDN w:val="0"/>
              <w:adjustRightInd w:val="0"/>
              <w:jc w:val="both"/>
            </w:pPr>
            <w:r>
              <w:t>Наименование мероприятия</w:t>
            </w:r>
          </w:p>
        </w:tc>
        <w:tc>
          <w:tcPr>
            <w:tcW w:w="2268" w:type="dxa"/>
          </w:tcPr>
          <w:p w14:paraId="47931C1D" w14:textId="77777777" w:rsidR="0028754E" w:rsidRPr="00E52985" w:rsidRDefault="0028754E" w:rsidP="002842D8">
            <w:pPr>
              <w:autoSpaceDE w:val="0"/>
              <w:autoSpaceDN w:val="0"/>
              <w:adjustRightInd w:val="0"/>
              <w:jc w:val="both"/>
            </w:pPr>
            <w:r>
              <w:t xml:space="preserve"> И</w:t>
            </w:r>
            <w:r w:rsidRPr="00E52985">
              <w:t>сполнитель</w:t>
            </w:r>
          </w:p>
        </w:tc>
        <w:tc>
          <w:tcPr>
            <w:tcW w:w="1984" w:type="dxa"/>
          </w:tcPr>
          <w:p w14:paraId="71AA62B8" w14:textId="77777777" w:rsidR="0028754E" w:rsidRPr="00E52985" w:rsidRDefault="0028754E" w:rsidP="002842D8">
            <w:pPr>
              <w:autoSpaceDE w:val="0"/>
              <w:autoSpaceDN w:val="0"/>
              <w:adjustRightInd w:val="0"/>
              <w:jc w:val="both"/>
            </w:pPr>
            <w:r>
              <w:t>Срок вы</w:t>
            </w:r>
            <w:r w:rsidRPr="00E52985">
              <w:t>полнения</w:t>
            </w:r>
          </w:p>
        </w:tc>
        <w:tc>
          <w:tcPr>
            <w:tcW w:w="2694" w:type="dxa"/>
          </w:tcPr>
          <w:p w14:paraId="309A130C" w14:textId="77777777" w:rsidR="0028754E" w:rsidRPr="00E52985" w:rsidRDefault="0028754E" w:rsidP="002842D8">
            <w:pPr>
              <w:autoSpaceDE w:val="0"/>
              <w:autoSpaceDN w:val="0"/>
              <w:adjustRightInd w:val="0"/>
              <w:jc w:val="both"/>
            </w:pPr>
            <w:r>
              <w:t>Показатель, индикатор</w:t>
            </w:r>
          </w:p>
        </w:tc>
        <w:tc>
          <w:tcPr>
            <w:tcW w:w="3402" w:type="dxa"/>
          </w:tcPr>
          <w:p w14:paraId="21D983E9" w14:textId="77777777" w:rsidR="0028754E" w:rsidRPr="00E52985" w:rsidRDefault="0028754E" w:rsidP="002842D8">
            <w:pPr>
              <w:autoSpaceDE w:val="0"/>
              <w:autoSpaceDN w:val="0"/>
              <w:adjustRightInd w:val="0"/>
              <w:jc w:val="both"/>
            </w:pPr>
            <w:r w:rsidRPr="00E52985">
              <w:t>Ожидаемый результат</w:t>
            </w:r>
          </w:p>
        </w:tc>
      </w:tr>
      <w:tr w:rsidR="0028754E" w:rsidRPr="00E52985" w14:paraId="3DBB4A91" w14:textId="77777777" w:rsidTr="00B0788C">
        <w:tc>
          <w:tcPr>
            <w:tcW w:w="709" w:type="dxa"/>
          </w:tcPr>
          <w:p w14:paraId="74D4C679" w14:textId="430F7C4B" w:rsidR="0028754E" w:rsidRDefault="00B0788C" w:rsidP="00B0788C">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36" w:type="dxa"/>
          </w:tcPr>
          <w:p w14:paraId="21CEFC75" w14:textId="77777777" w:rsidR="0028754E" w:rsidRPr="00AF47AD" w:rsidRDefault="0028754E" w:rsidP="005006A4">
            <w:pPr>
              <w:pStyle w:val="ConsPlusNormal"/>
              <w:ind w:firstLine="0"/>
              <w:jc w:val="both"/>
              <w:rPr>
                <w:rFonts w:ascii="Times New Roman" w:hAnsi="Times New Roman" w:cs="Times New Roman"/>
                <w:sz w:val="24"/>
                <w:szCs w:val="24"/>
              </w:rPr>
            </w:pPr>
            <w:r w:rsidRPr="00583CEE">
              <w:rPr>
                <w:rFonts w:ascii="Times New Roman" w:hAnsi="Times New Roman" w:cs="Times New Roman"/>
                <w:sz w:val="24"/>
                <w:szCs w:val="24"/>
              </w:rPr>
              <w:t>Организационные меры по обеспечению реализации антикоррупционной политики</w:t>
            </w:r>
          </w:p>
        </w:tc>
        <w:tc>
          <w:tcPr>
            <w:tcW w:w="2268" w:type="dxa"/>
          </w:tcPr>
          <w:p w14:paraId="1CB7C895" w14:textId="77777777" w:rsidR="0028754E" w:rsidRDefault="0028754E" w:rsidP="002842D8">
            <w:pPr>
              <w:pStyle w:val="ConsPlusNormal"/>
              <w:jc w:val="both"/>
              <w:rPr>
                <w:rFonts w:ascii="Times New Roman" w:hAnsi="Times New Roman" w:cs="Times New Roman"/>
                <w:color w:val="000000"/>
                <w:sz w:val="24"/>
                <w:szCs w:val="24"/>
              </w:rPr>
            </w:pPr>
          </w:p>
        </w:tc>
        <w:tc>
          <w:tcPr>
            <w:tcW w:w="1984" w:type="dxa"/>
          </w:tcPr>
          <w:p w14:paraId="5196B8D2" w14:textId="77777777" w:rsidR="0028754E" w:rsidRPr="00AF47AD" w:rsidRDefault="0028754E" w:rsidP="002842D8">
            <w:pPr>
              <w:pStyle w:val="ConsPlusNormal"/>
              <w:jc w:val="both"/>
              <w:rPr>
                <w:rFonts w:ascii="Times New Roman" w:hAnsi="Times New Roman" w:cs="Times New Roman"/>
                <w:sz w:val="24"/>
                <w:szCs w:val="24"/>
              </w:rPr>
            </w:pPr>
          </w:p>
        </w:tc>
        <w:tc>
          <w:tcPr>
            <w:tcW w:w="2694" w:type="dxa"/>
          </w:tcPr>
          <w:p w14:paraId="1E3D2F13" w14:textId="77777777" w:rsidR="0028754E" w:rsidRDefault="0028754E" w:rsidP="002842D8">
            <w:pPr>
              <w:pStyle w:val="ConsPlusNormal"/>
              <w:jc w:val="both"/>
              <w:rPr>
                <w:rFonts w:ascii="Times New Roman" w:hAnsi="Times New Roman" w:cs="Times New Roman"/>
                <w:color w:val="000000"/>
                <w:sz w:val="24"/>
                <w:szCs w:val="24"/>
              </w:rPr>
            </w:pPr>
          </w:p>
        </w:tc>
        <w:tc>
          <w:tcPr>
            <w:tcW w:w="3402" w:type="dxa"/>
          </w:tcPr>
          <w:p w14:paraId="2C43BD20" w14:textId="77777777" w:rsidR="0028754E" w:rsidRDefault="0028754E" w:rsidP="002842D8">
            <w:pPr>
              <w:pStyle w:val="ConsPlusNormal"/>
              <w:jc w:val="both"/>
              <w:rPr>
                <w:rFonts w:ascii="Times New Roman" w:hAnsi="Times New Roman" w:cs="Times New Roman"/>
                <w:color w:val="000000"/>
                <w:sz w:val="24"/>
                <w:szCs w:val="24"/>
              </w:rPr>
            </w:pPr>
          </w:p>
        </w:tc>
      </w:tr>
      <w:tr w:rsidR="0028754E" w:rsidRPr="00E52985" w14:paraId="61D8071F" w14:textId="77777777" w:rsidTr="00B0788C">
        <w:tc>
          <w:tcPr>
            <w:tcW w:w="709" w:type="dxa"/>
          </w:tcPr>
          <w:p w14:paraId="552883A0" w14:textId="77777777" w:rsidR="0028754E" w:rsidRDefault="0028754E" w:rsidP="00B0788C">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536" w:type="dxa"/>
          </w:tcPr>
          <w:p w14:paraId="0E4E80FF" w14:textId="77777777" w:rsidR="0028754E" w:rsidRPr="00AF47AD"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Утвержд</w:t>
            </w:r>
            <w:r>
              <w:rPr>
                <w:rFonts w:ascii="Times New Roman" w:hAnsi="Times New Roman" w:cs="Times New Roman"/>
                <w:sz w:val="24"/>
                <w:szCs w:val="24"/>
              </w:rPr>
              <w:t xml:space="preserve">ение плана </w:t>
            </w:r>
            <w:r w:rsidRPr="00D37F03">
              <w:rPr>
                <w:rFonts w:ascii="Times New Roman" w:hAnsi="Times New Roman" w:cs="Times New Roman"/>
                <w:sz w:val="24"/>
                <w:szCs w:val="24"/>
              </w:rPr>
              <w:t>по противодействию коррупции</w:t>
            </w:r>
            <w:r>
              <w:rPr>
                <w:rFonts w:ascii="Times New Roman" w:hAnsi="Times New Roman" w:cs="Times New Roman"/>
                <w:sz w:val="24"/>
                <w:szCs w:val="24"/>
              </w:rPr>
              <w:t xml:space="preserve"> (внесение изменений в план </w:t>
            </w:r>
            <w:r w:rsidRPr="00D37F03">
              <w:rPr>
                <w:rFonts w:ascii="Times New Roman" w:hAnsi="Times New Roman" w:cs="Times New Roman"/>
                <w:sz w:val="24"/>
                <w:szCs w:val="24"/>
              </w:rPr>
              <w:t>по противодействию коррупции</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в соответствии с Национальным </w:t>
            </w:r>
            <w:hyperlink r:id="rId6" w:history="1">
              <w:r w:rsidRPr="003C4B64">
                <w:rPr>
                  <w:rFonts w:ascii="Times New Roman" w:hAnsi="Times New Roman" w:cs="Times New Roman"/>
                  <w:sz w:val="24"/>
                  <w:szCs w:val="24"/>
                </w:rPr>
                <w:t>планом</w:t>
              </w:r>
            </w:hyperlink>
            <w:r w:rsidRPr="00D37F03">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268" w:type="dxa"/>
          </w:tcPr>
          <w:p w14:paraId="74B77161"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делами</w:t>
            </w:r>
          </w:p>
          <w:p w14:paraId="3C857FAA" w14:textId="77777777" w:rsidR="0028754E" w:rsidRDefault="0028754E" w:rsidP="002842D8">
            <w:pPr>
              <w:pStyle w:val="ConsPlusNormal"/>
              <w:jc w:val="both"/>
              <w:rPr>
                <w:rFonts w:ascii="Times New Roman" w:hAnsi="Times New Roman" w:cs="Times New Roman"/>
                <w:color w:val="000000"/>
                <w:sz w:val="24"/>
                <w:szCs w:val="24"/>
              </w:rPr>
            </w:pPr>
          </w:p>
          <w:p w14:paraId="687F661C"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7A7D39B4" w14:textId="77777777" w:rsidR="0028754E" w:rsidRDefault="0028754E" w:rsidP="002842D8">
            <w:pPr>
              <w:pStyle w:val="ConsPlusNormal"/>
              <w:jc w:val="both"/>
              <w:rPr>
                <w:rFonts w:ascii="Times New Roman" w:hAnsi="Times New Roman" w:cs="Times New Roman"/>
                <w:color w:val="000000"/>
                <w:sz w:val="24"/>
                <w:szCs w:val="24"/>
              </w:rPr>
            </w:pPr>
          </w:p>
        </w:tc>
        <w:tc>
          <w:tcPr>
            <w:tcW w:w="1984" w:type="dxa"/>
          </w:tcPr>
          <w:p w14:paraId="311BA00F" w14:textId="77777777" w:rsidR="0028754E" w:rsidRPr="00AF47AD"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до 1 октября 2022 года, далее - </w:t>
            </w:r>
            <w:r w:rsidRPr="00D37F03">
              <w:rPr>
                <w:rFonts w:ascii="Times New Roman" w:hAnsi="Times New Roman" w:cs="Times New Roman"/>
                <w:sz w:val="24"/>
                <w:szCs w:val="24"/>
              </w:rPr>
              <w:t>по мере необходимости</w:t>
            </w:r>
          </w:p>
        </w:tc>
        <w:tc>
          <w:tcPr>
            <w:tcW w:w="2694" w:type="dxa"/>
          </w:tcPr>
          <w:p w14:paraId="0BD8280F" w14:textId="77777777" w:rsidR="0028754E" w:rsidRDefault="0028754E" w:rsidP="002842D8">
            <w:pPr>
              <w:pStyle w:val="ConsPlusNormal"/>
              <w:jc w:val="both"/>
              <w:rPr>
                <w:rFonts w:ascii="Times New Roman" w:hAnsi="Times New Roman" w:cs="Times New Roman"/>
                <w:color w:val="000000"/>
                <w:sz w:val="24"/>
                <w:szCs w:val="24"/>
              </w:rPr>
            </w:pPr>
          </w:p>
        </w:tc>
        <w:tc>
          <w:tcPr>
            <w:tcW w:w="3402" w:type="dxa"/>
          </w:tcPr>
          <w:p w14:paraId="7E857B4C"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у</w:t>
            </w:r>
            <w:r w:rsidRPr="003C4B64">
              <w:rPr>
                <w:rFonts w:ascii="Times New Roman" w:hAnsi="Times New Roman" w:cs="Times New Roman"/>
                <w:sz w:val="24"/>
                <w:szCs w:val="24"/>
              </w:rPr>
              <w:t>тверждение</w:t>
            </w:r>
            <w:r>
              <w:rPr>
                <w:rFonts w:ascii="Times New Roman" w:hAnsi="Times New Roman" w:cs="Times New Roman"/>
                <w:sz w:val="24"/>
                <w:szCs w:val="24"/>
              </w:rPr>
              <w:t xml:space="preserve"> плана по противодействию коррупции </w:t>
            </w:r>
            <w:r w:rsidRPr="003C4B64">
              <w:rPr>
                <w:rFonts w:ascii="Times New Roman" w:hAnsi="Times New Roman" w:cs="Times New Roman"/>
                <w:sz w:val="24"/>
                <w:szCs w:val="24"/>
              </w:rPr>
              <w:t>(внесение изменений</w:t>
            </w:r>
            <w:r>
              <w:rPr>
                <w:rFonts w:ascii="Times New Roman" w:hAnsi="Times New Roman" w:cs="Times New Roman"/>
                <w:sz w:val="24"/>
                <w:szCs w:val="24"/>
              </w:rPr>
              <w:t xml:space="preserve"> в план по противодействию коррупции</w:t>
            </w:r>
            <w:r w:rsidRPr="003C4B64">
              <w:rPr>
                <w:rFonts w:ascii="Times New Roman" w:hAnsi="Times New Roman" w:cs="Times New Roman"/>
                <w:sz w:val="24"/>
                <w:szCs w:val="24"/>
              </w:rPr>
              <w:t>)</w:t>
            </w:r>
            <w:r>
              <w:rPr>
                <w:rFonts w:ascii="Times New Roman" w:hAnsi="Times New Roman" w:cs="Times New Roman"/>
                <w:sz w:val="24"/>
                <w:szCs w:val="24"/>
              </w:rPr>
              <w:t xml:space="preserve"> администрацией Тужинского муниципального района (далее – администрация района)</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28754E" w:rsidRPr="00E52985" w14:paraId="03FF489F" w14:textId="77777777" w:rsidTr="00B0788C">
        <w:tc>
          <w:tcPr>
            <w:tcW w:w="709" w:type="dxa"/>
          </w:tcPr>
          <w:p w14:paraId="37961B7C"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36" w:type="dxa"/>
          </w:tcPr>
          <w:p w14:paraId="14A93B1E" w14:textId="77777777" w:rsidR="0028754E" w:rsidRPr="00AF47AD"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Назначение лиц, ответственных за</w:t>
            </w:r>
            <w:r>
              <w:rPr>
                <w:rFonts w:ascii="Times New Roman" w:hAnsi="Times New Roman" w:cs="Times New Roman"/>
                <w:sz w:val="24"/>
                <w:szCs w:val="24"/>
              </w:rPr>
              <w:t xml:space="preserve"> работу по профилактике коррупционных и иных правонарушений</w:t>
            </w:r>
            <w:r w:rsidRPr="00D37F03">
              <w:rPr>
                <w:rFonts w:ascii="Times New Roman" w:hAnsi="Times New Roman" w:cs="Times New Roman"/>
                <w:sz w:val="24"/>
                <w:szCs w:val="24"/>
              </w:rPr>
              <w:t xml:space="preserve"> </w:t>
            </w:r>
            <w:proofErr w:type="gramStart"/>
            <w:r w:rsidRPr="00D37F03">
              <w:rPr>
                <w:rFonts w:ascii="Times New Roman" w:hAnsi="Times New Roman" w:cs="Times New Roman"/>
                <w:sz w:val="24"/>
                <w:szCs w:val="24"/>
              </w:rPr>
              <w:t xml:space="preserve">в </w:t>
            </w:r>
            <w:r>
              <w:rPr>
                <w:rFonts w:ascii="Times New Roman" w:hAnsi="Times New Roman" w:cs="Times New Roman"/>
                <w:sz w:val="24"/>
                <w:szCs w:val="24"/>
              </w:rPr>
              <w:t xml:space="preserve"> администрации</w:t>
            </w:r>
            <w:proofErr w:type="gramEnd"/>
            <w:r>
              <w:rPr>
                <w:rFonts w:ascii="Times New Roman" w:hAnsi="Times New Roman" w:cs="Times New Roman"/>
                <w:sz w:val="24"/>
                <w:szCs w:val="24"/>
              </w:rPr>
              <w:t xml:space="preserve">   района и Тужинской районной Думе (далее – районная Дума)</w:t>
            </w:r>
          </w:p>
        </w:tc>
        <w:tc>
          <w:tcPr>
            <w:tcW w:w="2268" w:type="dxa"/>
          </w:tcPr>
          <w:p w14:paraId="3B4DA3EC" w14:textId="13F14FBC" w:rsidR="0028754E" w:rsidRPr="00E52985"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района</w:t>
            </w:r>
          </w:p>
        </w:tc>
        <w:tc>
          <w:tcPr>
            <w:tcW w:w="1984" w:type="dxa"/>
          </w:tcPr>
          <w:p w14:paraId="2C966D27" w14:textId="77777777" w:rsidR="0028754E" w:rsidRPr="00E52985"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в течение 2022 – 2024 годов</w:t>
            </w:r>
          </w:p>
        </w:tc>
        <w:tc>
          <w:tcPr>
            <w:tcW w:w="2694" w:type="dxa"/>
          </w:tcPr>
          <w:p w14:paraId="21E63189" w14:textId="77777777" w:rsidR="0028754E" w:rsidRDefault="0028754E" w:rsidP="002842D8">
            <w:pPr>
              <w:pStyle w:val="ConsPlusNormal"/>
              <w:jc w:val="both"/>
              <w:rPr>
                <w:rFonts w:ascii="Times New Roman" w:hAnsi="Times New Roman" w:cs="Times New Roman"/>
                <w:color w:val="000000"/>
                <w:sz w:val="24"/>
                <w:szCs w:val="24"/>
              </w:rPr>
            </w:pPr>
          </w:p>
        </w:tc>
        <w:tc>
          <w:tcPr>
            <w:tcW w:w="3402" w:type="dxa"/>
          </w:tcPr>
          <w:p w14:paraId="1707095F" w14:textId="77777777" w:rsidR="0028754E" w:rsidRPr="00E52985" w:rsidRDefault="0028754E" w:rsidP="005006A4">
            <w:pPr>
              <w:pStyle w:val="ConsPlusNormal"/>
              <w:ind w:firstLine="0"/>
              <w:jc w:val="both"/>
              <w:rPr>
                <w:rFonts w:ascii="Times New Roman" w:hAnsi="Times New Roman" w:cs="Times New Roman"/>
                <w:color w:val="000000"/>
                <w:sz w:val="24"/>
                <w:szCs w:val="24"/>
              </w:rPr>
            </w:pPr>
            <w:r w:rsidRPr="00D37F03">
              <w:rPr>
                <w:rFonts w:ascii="Times New Roman" w:hAnsi="Times New Roman" w:cs="Times New Roman"/>
                <w:sz w:val="24"/>
                <w:szCs w:val="24"/>
              </w:rPr>
              <w:t xml:space="preserve">обеспечение </w:t>
            </w:r>
            <w:r>
              <w:rPr>
                <w:rFonts w:ascii="Times New Roman" w:hAnsi="Times New Roman" w:cs="Times New Roman"/>
                <w:sz w:val="24"/>
                <w:szCs w:val="24"/>
              </w:rPr>
              <w:t>организации</w:t>
            </w:r>
            <w:r w:rsidRPr="00D37F03">
              <w:rPr>
                <w:rFonts w:ascii="Times New Roman" w:hAnsi="Times New Roman" w:cs="Times New Roman"/>
                <w:sz w:val="24"/>
                <w:szCs w:val="24"/>
              </w:rPr>
              <w:t xml:space="preserve"> работы по </w:t>
            </w:r>
            <w:r>
              <w:rPr>
                <w:rFonts w:ascii="Times New Roman" w:hAnsi="Times New Roman" w:cs="Times New Roman"/>
                <w:sz w:val="24"/>
                <w:szCs w:val="24"/>
              </w:rPr>
              <w:t>профилактике коррупционных и иных правонарушений</w:t>
            </w:r>
            <w:r w:rsidRPr="00D37F03">
              <w:rPr>
                <w:rFonts w:ascii="Times New Roman" w:hAnsi="Times New Roman" w:cs="Times New Roman"/>
                <w:sz w:val="24"/>
                <w:szCs w:val="24"/>
              </w:rPr>
              <w:t xml:space="preserve"> в</w:t>
            </w:r>
            <w:r>
              <w:rPr>
                <w:rFonts w:ascii="Times New Roman" w:hAnsi="Times New Roman" w:cs="Times New Roman"/>
                <w:color w:val="000000"/>
                <w:sz w:val="24"/>
                <w:szCs w:val="24"/>
              </w:rPr>
              <w:t xml:space="preserve"> администрации   района и районной Думе  </w:t>
            </w:r>
          </w:p>
        </w:tc>
      </w:tr>
      <w:tr w:rsidR="0028754E" w:rsidRPr="00E52985" w14:paraId="0CAF017B" w14:textId="77777777" w:rsidTr="00B0788C">
        <w:tc>
          <w:tcPr>
            <w:tcW w:w="709" w:type="dxa"/>
          </w:tcPr>
          <w:p w14:paraId="7391BDB2"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536" w:type="dxa"/>
          </w:tcPr>
          <w:p w14:paraId="39274FDF" w14:textId="77777777" w:rsidR="0028754E" w:rsidRPr="00BB4BE9" w:rsidRDefault="0028754E" w:rsidP="005006A4">
            <w:pPr>
              <w:pStyle w:val="ConsPlusNormal"/>
              <w:ind w:firstLine="0"/>
              <w:jc w:val="both"/>
              <w:rPr>
                <w:rFonts w:ascii="Times New Roman" w:hAnsi="Times New Roman" w:cs="Times New Roman"/>
                <w:sz w:val="24"/>
                <w:szCs w:val="24"/>
              </w:rPr>
            </w:pPr>
            <w:r w:rsidRPr="00BB4BE9">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2268" w:type="dxa"/>
          </w:tcPr>
          <w:p w14:paraId="343001BE"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30BFA6CC" w14:textId="77777777" w:rsidR="0028754E" w:rsidRPr="00BB4BE9" w:rsidRDefault="0028754E" w:rsidP="002842D8">
            <w:pPr>
              <w:pStyle w:val="ConsPlusNormal"/>
              <w:jc w:val="both"/>
              <w:rPr>
                <w:rFonts w:ascii="Times New Roman" w:hAnsi="Times New Roman" w:cs="Times New Roman"/>
                <w:color w:val="000000"/>
                <w:sz w:val="24"/>
                <w:szCs w:val="24"/>
              </w:rPr>
            </w:pPr>
          </w:p>
        </w:tc>
        <w:tc>
          <w:tcPr>
            <w:tcW w:w="1984" w:type="dxa"/>
          </w:tcPr>
          <w:p w14:paraId="436EB29B" w14:textId="77777777" w:rsidR="0028754E" w:rsidRPr="00BB4BE9" w:rsidRDefault="0028754E" w:rsidP="005006A4">
            <w:pPr>
              <w:pStyle w:val="ConsPlusNormal"/>
              <w:ind w:firstLine="0"/>
              <w:jc w:val="both"/>
              <w:rPr>
                <w:rFonts w:ascii="Times New Roman" w:hAnsi="Times New Roman" w:cs="Times New Roman"/>
                <w:color w:val="000000"/>
                <w:sz w:val="24"/>
                <w:szCs w:val="24"/>
              </w:rPr>
            </w:pPr>
            <w:r w:rsidRPr="00BB4BE9">
              <w:rPr>
                <w:rFonts w:ascii="Times New Roman" w:hAnsi="Times New Roman" w:cs="Times New Roman"/>
                <w:sz w:val="24"/>
                <w:szCs w:val="24"/>
              </w:rPr>
              <w:lastRenderedPageBreak/>
              <w:t>в течение 202</w:t>
            </w:r>
            <w:r>
              <w:rPr>
                <w:rFonts w:ascii="Times New Roman" w:hAnsi="Times New Roman" w:cs="Times New Roman"/>
                <w:sz w:val="24"/>
                <w:szCs w:val="24"/>
              </w:rPr>
              <w:t>2</w:t>
            </w:r>
            <w:r w:rsidRPr="00BB4BE9">
              <w:rPr>
                <w:rFonts w:ascii="Times New Roman" w:hAnsi="Times New Roman" w:cs="Times New Roman"/>
                <w:sz w:val="24"/>
                <w:szCs w:val="24"/>
              </w:rPr>
              <w:t xml:space="preserve"> - 2024 годов</w:t>
            </w:r>
          </w:p>
        </w:tc>
        <w:tc>
          <w:tcPr>
            <w:tcW w:w="2694" w:type="dxa"/>
          </w:tcPr>
          <w:p w14:paraId="08C6BDA0" w14:textId="77777777" w:rsidR="0028754E" w:rsidRPr="00BB4BE9" w:rsidRDefault="0028754E" w:rsidP="002842D8">
            <w:pPr>
              <w:pStyle w:val="ConsPlusNormal"/>
              <w:jc w:val="both"/>
              <w:rPr>
                <w:rFonts w:ascii="Times New Roman" w:hAnsi="Times New Roman" w:cs="Times New Roman"/>
                <w:sz w:val="24"/>
                <w:szCs w:val="24"/>
              </w:rPr>
            </w:pPr>
          </w:p>
        </w:tc>
        <w:tc>
          <w:tcPr>
            <w:tcW w:w="3402" w:type="dxa"/>
          </w:tcPr>
          <w:p w14:paraId="4B656A62" w14:textId="77777777" w:rsidR="0028754E" w:rsidRPr="00BB4BE9" w:rsidRDefault="0028754E" w:rsidP="005006A4">
            <w:pPr>
              <w:pStyle w:val="ConsPlusNormal"/>
              <w:ind w:firstLine="0"/>
              <w:jc w:val="both"/>
              <w:rPr>
                <w:rFonts w:ascii="Times New Roman" w:hAnsi="Times New Roman" w:cs="Times New Roman"/>
                <w:sz w:val="24"/>
                <w:szCs w:val="24"/>
              </w:rPr>
            </w:pPr>
            <w:r w:rsidRPr="00BB4BE9">
              <w:rPr>
                <w:rFonts w:ascii="Times New Roman" w:hAnsi="Times New Roman" w:cs="Times New Roman"/>
                <w:sz w:val="24"/>
                <w:szCs w:val="24"/>
              </w:rPr>
              <w:t xml:space="preserve">своевременное внесение изменений в нормативные правовые и иные </w:t>
            </w:r>
            <w:proofErr w:type="gramStart"/>
            <w:r w:rsidRPr="00BB4BE9">
              <w:rPr>
                <w:rFonts w:ascii="Times New Roman" w:hAnsi="Times New Roman" w:cs="Times New Roman"/>
                <w:sz w:val="24"/>
                <w:szCs w:val="24"/>
              </w:rPr>
              <w:t xml:space="preserve">акты </w:t>
            </w:r>
            <w:r>
              <w:rPr>
                <w:rFonts w:ascii="Times New Roman" w:hAnsi="Times New Roman" w:cs="Times New Roman"/>
                <w:sz w:val="24"/>
                <w:szCs w:val="24"/>
              </w:rPr>
              <w:t xml:space="preserve"> </w:t>
            </w:r>
            <w:r>
              <w:rPr>
                <w:rFonts w:ascii="Times New Roman" w:hAnsi="Times New Roman" w:cs="Times New Roman"/>
                <w:sz w:val="24"/>
                <w:szCs w:val="24"/>
              </w:rPr>
              <w:lastRenderedPageBreak/>
              <w:t>администрации</w:t>
            </w:r>
            <w:proofErr w:type="gramEnd"/>
            <w:r>
              <w:rPr>
                <w:rFonts w:ascii="Times New Roman" w:hAnsi="Times New Roman" w:cs="Times New Roman"/>
                <w:sz w:val="24"/>
                <w:szCs w:val="24"/>
              </w:rPr>
              <w:t xml:space="preserve"> района и районной Думы </w:t>
            </w:r>
            <w:r w:rsidRPr="00BB4BE9">
              <w:rPr>
                <w:rFonts w:ascii="Times New Roman" w:hAnsi="Times New Roman" w:cs="Times New Roman"/>
                <w:sz w:val="24"/>
                <w:szCs w:val="24"/>
              </w:rPr>
              <w:t>в связи с внесением изменений в антикоррупционное законодательство Российской Федерации и Кировской области</w:t>
            </w:r>
          </w:p>
        </w:tc>
      </w:tr>
      <w:tr w:rsidR="0028754E" w:rsidRPr="00E52985" w14:paraId="263BBDF5" w14:textId="77777777" w:rsidTr="00B0788C">
        <w:tc>
          <w:tcPr>
            <w:tcW w:w="709" w:type="dxa"/>
          </w:tcPr>
          <w:p w14:paraId="30D870ED"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p>
        </w:tc>
        <w:tc>
          <w:tcPr>
            <w:tcW w:w="4536" w:type="dxa"/>
          </w:tcPr>
          <w:p w14:paraId="7A70F223"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межведомственной комиссии по противодействию коррупции в Тужинском муниципальном районе</w:t>
            </w:r>
          </w:p>
        </w:tc>
        <w:tc>
          <w:tcPr>
            <w:tcW w:w="2268" w:type="dxa"/>
          </w:tcPr>
          <w:p w14:paraId="5A0611D7"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делами</w:t>
            </w:r>
          </w:p>
          <w:p w14:paraId="35E738F3" w14:textId="77777777" w:rsidR="0028754E" w:rsidRDefault="0028754E" w:rsidP="002842D8">
            <w:pPr>
              <w:pStyle w:val="ConsPlusNormal"/>
              <w:jc w:val="both"/>
              <w:rPr>
                <w:rFonts w:ascii="Times New Roman" w:hAnsi="Times New Roman" w:cs="Times New Roman"/>
                <w:color w:val="000000"/>
                <w:sz w:val="24"/>
                <w:szCs w:val="24"/>
              </w:rPr>
            </w:pPr>
          </w:p>
          <w:p w14:paraId="0280A5F0" w14:textId="77777777" w:rsidR="0028754E" w:rsidRPr="00E52985"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 организационно-правовой и кадровой работы </w:t>
            </w:r>
          </w:p>
        </w:tc>
        <w:tc>
          <w:tcPr>
            <w:tcW w:w="1984" w:type="dxa"/>
          </w:tcPr>
          <w:p w14:paraId="1C6A8BA2"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планом работы межведомственной комиссии по противодействию коррупции в Тужинском муниципальном районе</w:t>
            </w:r>
          </w:p>
        </w:tc>
        <w:tc>
          <w:tcPr>
            <w:tcW w:w="2694" w:type="dxa"/>
          </w:tcPr>
          <w:p w14:paraId="3E7B761C" w14:textId="77777777" w:rsidR="0028754E" w:rsidRPr="003D7320" w:rsidRDefault="0028754E" w:rsidP="005006A4">
            <w:pPr>
              <w:pStyle w:val="ConsPlusNormal"/>
              <w:ind w:firstLine="0"/>
              <w:jc w:val="both"/>
              <w:rPr>
                <w:rFonts w:ascii="Times New Roman" w:hAnsi="Times New Roman" w:cs="Times New Roman"/>
                <w:color w:val="000000"/>
                <w:sz w:val="24"/>
                <w:szCs w:val="24"/>
                <w:highlight w:val="yellow"/>
              </w:rPr>
            </w:pPr>
            <w:r>
              <w:rPr>
                <w:rFonts w:ascii="Times New Roman" w:hAnsi="Times New Roman" w:cs="Times New Roman"/>
                <w:sz w:val="24"/>
                <w:szCs w:val="24"/>
              </w:rPr>
              <w:t xml:space="preserve">количество заседаний </w:t>
            </w:r>
            <w:r>
              <w:rPr>
                <w:rFonts w:ascii="Times New Roman" w:hAnsi="Times New Roman" w:cs="Times New Roman"/>
                <w:color w:val="000000"/>
                <w:sz w:val="24"/>
                <w:szCs w:val="24"/>
              </w:rPr>
              <w:t>межведомственной комиссии по противодействию коррупции в Тужинском муниципальном районе</w:t>
            </w:r>
            <w:r>
              <w:rPr>
                <w:rFonts w:ascii="Times New Roman" w:hAnsi="Times New Roman" w:cs="Times New Roman"/>
                <w:sz w:val="24"/>
                <w:szCs w:val="24"/>
              </w:rPr>
              <w:t>,</w:t>
            </w:r>
            <w:r w:rsidRPr="00AF47AD">
              <w:rPr>
                <w:rFonts w:ascii="Times New Roman" w:hAnsi="Times New Roman" w:cs="Times New Roman"/>
                <w:sz w:val="24"/>
                <w:szCs w:val="24"/>
              </w:rPr>
              <w:t xml:space="preserve"> проведенных в течение отчетного года, - не менее 4</w:t>
            </w:r>
            <w:r>
              <w:rPr>
                <w:rFonts w:ascii="Times New Roman" w:hAnsi="Times New Roman" w:cs="Times New Roman"/>
                <w:sz w:val="24"/>
                <w:szCs w:val="24"/>
              </w:rPr>
              <w:t xml:space="preserve"> единиц</w:t>
            </w:r>
            <w:r w:rsidRPr="00AF47AD">
              <w:rPr>
                <w:rFonts w:ascii="Times New Roman" w:hAnsi="Times New Roman" w:cs="Times New Roman"/>
                <w:sz w:val="24"/>
                <w:szCs w:val="24"/>
              </w:rPr>
              <w:t xml:space="preserve"> </w:t>
            </w:r>
          </w:p>
        </w:tc>
        <w:tc>
          <w:tcPr>
            <w:tcW w:w="3402" w:type="dxa"/>
          </w:tcPr>
          <w:p w14:paraId="216ED9C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обеспечение эффективного осуществления мер по профилактике коррупционных и иных правонарушений;</w:t>
            </w:r>
          </w:p>
          <w:p w14:paraId="34A482D4" w14:textId="77777777" w:rsidR="0028754E" w:rsidRPr="003D7320" w:rsidRDefault="0028754E" w:rsidP="005006A4">
            <w:pPr>
              <w:pStyle w:val="ConsPlusNormal"/>
              <w:ind w:firstLine="0"/>
              <w:jc w:val="both"/>
              <w:rPr>
                <w:rFonts w:ascii="Times New Roman" w:hAnsi="Times New Roman" w:cs="Times New Roman"/>
                <w:color w:val="000000"/>
                <w:sz w:val="24"/>
                <w:szCs w:val="24"/>
                <w:highlight w:val="yellow"/>
              </w:rPr>
            </w:pPr>
            <w:r w:rsidRPr="00D37F03">
              <w:rPr>
                <w:rFonts w:ascii="Times New Roman" w:hAnsi="Times New Roman" w:cs="Times New Roman"/>
                <w:sz w:val="24"/>
                <w:szCs w:val="24"/>
              </w:rPr>
              <w:t>разработка и принятие мер по повышению эффективности антикоррупционной работы</w:t>
            </w:r>
          </w:p>
        </w:tc>
      </w:tr>
      <w:tr w:rsidR="0028754E" w:rsidRPr="00E52985" w14:paraId="4DEA00D6" w14:textId="77777777" w:rsidTr="00B0788C">
        <w:tc>
          <w:tcPr>
            <w:tcW w:w="709" w:type="dxa"/>
          </w:tcPr>
          <w:p w14:paraId="5CF329A8"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536" w:type="dxa"/>
          </w:tcPr>
          <w:p w14:paraId="77920112" w14:textId="77777777" w:rsidR="0028754E" w:rsidRDefault="0028754E" w:rsidP="005006A4">
            <w:pPr>
              <w:pStyle w:val="ConsPlusNormal"/>
              <w:ind w:firstLine="0"/>
              <w:jc w:val="both"/>
              <w:rPr>
                <w:rFonts w:ascii="Times New Roman" w:hAnsi="Times New Roman" w:cs="Times New Roman"/>
                <w:color w:val="000000"/>
                <w:sz w:val="24"/>
                <w:szCs w:val="24"/>
              </w:rPr>
            </w:pPr>
            <w:r w:rsidRPr="00D37F03">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муниципальными учреждениями</w:t>
            </w:r>
            <w:r>
              <w:rPr>
                <w:rFonts w:ascii="Times New Roman" w:hAnsi="Times New Roman" w:cs="Times New Roman"/>
                <w:sz w:val="24"/>
                <w:szCs w:val="24"/>
              </w:rPr>
              <w:t xml:space="preserve"> Тужинского района (далее -муниципальные учреждения района)</w:t>
            </w:r>
            <w:r w:rsidRPr="00D37F03">
              <w:rPr>
                <w:rFonts w:ascii="Times New Roman" w:hAnsi="Times New Roman" w:cs="Times New Roman"/>
                <w:sz w:val="24"/>
                <w:szCs w:val="24"/>
              </w:rPr>
              <w:t xml:space="preserve">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268" w:type="dxa"/>
          </w:tcPr>
          <w:p w14:paraId="37401716"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30C27119" w14:textId="77777777" w:rsidR="0028754E" w:rsidRDefault="0028754E" w:rsidP="002842D8">
            <w:pPr>
              <w:pStyle w:val="ConsPlusNormal"/>
              <w:jc w:val="both"/>
              <w:rPr>
                <w:rFonts w:ascii="Times New Roman" w:hAnsi="Times New Roman" w:cs="Times New Roman"/>
                <w:color w:val="000000"/>
                <w:sz w:val="24"/>
                <w:szCs w:val="24"/>
              </w:rPr>
            </w:pPr>
          </w:p>
          <w:p w14:paraId="2E799836"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культуры, спорта и молодежной политики</w:t>
            </w:r>
          </w:p>
          <w:p w14:paraId="09D11814" w14:textId="77777777" w:rsidR="0028754E" w:rsidRDefault="0028754E" w:rsidP="002842D8">
            <w:pPr>
              <w:pStyle w:val="ConsPlusNormal"/>
              <w:jc w:val="both"/>
              <w:rPr>
                <w:rFonts w:ascii="Times New Roman" w:hAnsi="Times New Roman" w:cs="Times New Roman"/>
                <w:color w:val="000000"/>
                <w:sz w:val="24"/>
                <w:szCs w:val="24"/>
              </w:rPr>
            </w:pPr>
          </w:p>
          <w:p w14:paraId="35955D2E"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tc>
        <w:tc>
          <w:tcPr>
            <w:tcW w:w="1984" w:type="dxa"/>
          </w:tcPr>
          <w:p w14:paraId="3E24841B"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ежеквартально</w:t>
            </w:r>
          </w:p>
        </w:tc>
        <w:tc>
          <w:tcPr>
            <w:tcW w:w="2694" w:type="dxa"/>
          </w:tcPr>
          <w:p w14:paraId="19ECC3D9" w14:textId="77777777" w:rsidR="0028754E" w:rsidRDefault="0028754E" w:rsidP="002842D8">
            <w:pPr>
              <w:pStyle w:val="ConsPlusNormal"/>
              <w:jc w:val="both"/>
              <w:rPr>
                <w:rFonts w:ascii="Times New Roman" w:hAnsi="Times New Roman" w:cs="Times New Roman"/>
                <w:color w:val="000000"/>
                <w:sz w:val="24"/>
                <w:szCs w:val="24"/>
              </w:rPr>
            </w:pPr>
          </w:p>
        </w:tc>
        <w:tc>
          <w:tcPr>
            <w:tcW w:w="3402" w:type="dxa"/>
          </w:tcPr>
          <w:p w14:paraId="2B220C9D"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оценка состояния антикоррупционной работы, проводимой в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учреждениях</w:t>
            </w:r>
            <w:r>
              <w:rPr>
                <w:rFonts w:ascii="Times New Roman" w:hAnsi="Times New Roman" w:cs="Times New Roman"/>
                <w:sz w:val="24"/>
                <w:szCs w:val="24"/>
              </w:rPr>
              <w:t xml:space="preserve"> района</w:t>
            </w:r>
            <w:r w:rsidRPr="00D37F03">
              <w:rPr>
                <w:rFonts w:ascii="Times New Roman" w:hAnsi="Times New Roman" w:cs="Times New Roman"/>
                <w:sz w:val="24"/>
                <w:szCs w:val="24"/>
              </w:rPr>
              <w:t>;</w:t>
            </w:r>
          </w:p>
          <w:p w14:paraId="544AA007"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соблюдения </w:t>
            </w:r>
            <w:proofErr w:type="gramStart"/>
            <w:r w:rsidRPr="00D37F03">
              <w:rPr>
                <w:rFonts w:ascii="Times New Roman" w:hAnsi="Times New Roman" w:cs="Times New Roman"/>
                <w:sz w:val="24"/>
                <w:szCs w:val="24"/>
              </w:rPr>
              <w:t xml:space="preserve">руководителями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муниципальных</w:t>
            </w:r>
            <w:proofErr w:type="gramEnd"/>
            <w:r w:rsidRPr="00D37F03">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района</w:t>
            </w:r>
            <w:r w:rsidRPr="00D37F03">
              <w:rPr>
                <w:rFonts w:ascii="Times New Roman" w:hAnsi="Times New Roman" w:cs="Times New Roman"/>
                <w:sz w:val="24"/>
                <w:szCs w:val="24"/>
              </w:rPr>
              <w:t xml:space="preserve"> законодательства о противодействии коррупции</w:t>
            </w:r>
          </w:p>
        </w:tc>
      </w:tr>
      <w:tr w:rsidR="0028754E" w:rsidRPr="00E52985" w14:paraId="2692F523" w14:textId="77777777" w:rsidTr="00B0788C">
        <w:tc>
          <w:tcPr>
            <w:tcW w:w="709" w:type="dxa"/>
          </w:tcPr>
          <w:p w14:paraId="252EF8D8"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36" w:type="dxa"/>
          </w:tcPr>
          <w:p w14:paraId="160D4DEA" w14:textId="77777777" w:rsidR="0028754E" w:rsidRPr="00A22CEA" w:rsidRDefault="0028754E" w:rsidP="005006A4">
            <w:pPr>
              <w:pStyle w:val="ConsPlusNormal"/>
              <w:ind w:firstLine="0"/>
              <w:jc w:val="both"/>
              <w:rPr>
                <w:rFonts w:ascii="Times New Roman" w:hAnsi="Times New Roman" w:cs="Times New Roman"/>
                <w:color w:val="000000"/>
                <w:sz w:val="24"/>
                <w:szCs w:val="24"/>
              </w:rPr>
            </w:pPr>
            <w:r w:rsidRPr="00D37F03">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w:t>
            </w:r>
            <w:r>
              <w:rPr>
                <w:rFonts w:ascii="Times New Roman" w:hAnsi="Times New Roman" w:cs="Times New Roman"/>
                <w:sz w:val="24"/>
                <w:szCs w:val="24"/>
              </w:rPr>
              <w:t>ьные должности</w:t>
            </w:r>
            <w:r w:rsidRPr="00D37F03">
              <w:rPr>
                <w:rFonts w:ascii="Times New Roman" w:hAnsi="Times New Roman" w:cs="Times New Roman"/>
                <w:sz w:val="24"/>
                <w:szCs w:val="24"/>
              </w:rPr>
              <w:t>, должност</w:t>
            </w:r>
            <w:r>
              <w:rPr>
                <w:rFonts w:ascii="Times New Roman" w:hAnsi="Times New Roman" w:cs="Times New Roman"/>
                <w:sz w:val="24"/>
                <w:szCs w:val="24"/>
              </w:rPr>
              <w:t xml:space="preserve">и </w:t>
            </w:r>
            <w:r w:rsidRPr="00D37F03">
              <w:rPr>
                <w:rFonts w:ascii="Times New Roman" w:hAnsi="Times New Roman" w:cs="Times New Roman"/>
                <w:sz w:val="24"/>
                <w:szCs w:val="24"/>
              </w:rPr>
              <w:t xml:space="preserve">муниципальной службы </w:t>
            </w:r>
            <w:r>
              <w:rPr>
                <w:rFonts w:ascii="Times New Roman" w:hAnsi="Times New Roman" w:cs="Times New Roman"/>
                <w:sz w:val="24"/>
                <w:szCs w:val="24"/>
              </w:rPr>
              <w:t>администрации района</w:t>
            </w:r>
            <w:r w:rsidRPr="00D37F03">
              <w:rPr>
                <w:rFonts w:ascii="Times New Roman" w:hAnsi="Times New Roman" w:cs="Times New Roman"/>
                <w:sz w:val="24"/>
                <w:szCs w:val="24"/>
              </w:rPr>
              <w:t xml:space="preserve">, ограничений, запретов и требований к служебному поведению в связи с исполнением ими должностных обязанностей, а также </w:t>
            </w:r>
            <w:r w:rsidRPr="00D37F03">
              <w:rPr>
                <w:rFonts w:ascii="Times New Roman" w:hAnsi="Times New Roman" w:cs="Times New Roman"/>
                <w:sz w:val="24"/>
                <w:szCs w:val="24"/>
              </w:rPr>
              <w:lastRenderedPageBreak/>
              <w:t>применение мер ответственности за их нарушение</w:t>
            </w:r>
          </w:p>
        </w:tc>
        <w:tc>
          <w:tcPr>
            <w:tcW w:w="2268" w:type="dxa"/>
          </w:tcPr>
          <w:p w14:paraId="1772BC83" w14:textId="77777777" w:rsidR="0028754E" w:rsidRDefault="0028754E" w:rsidP="002842D8">
            <w:pPr>
              <w:pStyle w:val="ConsPlusNormal"/>
              <w:jc w:val="both"/>
              <w:rPr>
                <w:rFonts w:ascii="Times New Roman" w:hAnsi="Times New Roman" w:cs="Times New Roman"/>
                <w:color w:val="000000"/>
                <w:sz w:val="24"/>
                <w:szCs w:val="24"/>
              </w:rPr>
            </w:pPr>
          </w:p>
        </w:tc>
        <w:tc>
          <w:tcPr>
            <w:tcW w:w="1984" w:type="dxa"/>
          </w:tcPr>
          <w:p w14:paraId="27B6B167" w14:textId="77777777" w:rsidR="0028754E" w:rsidRDefault="0028754E" w:rsidP="002842D8">
            <w:pPr>
              <w:pStyle w:val="ConsPlusNormal"/>
              <w:jc w:val="both"/>
              <w:rPr>
                <w:rFonts w:ascii="Times New Roman" w:hAnsi="Times New Roman" w:cs="Times New Roman"/>
                <w:color w:val="000000"/>
                <w:sz w:val="24"/>
                <w:szCs w:val="24"/>
              </w:rPr>
            </w:pPr>
          </w:p>
        </w:tc>
        <w:tc>
          <w:tcPr>
            <w:tcW w:w="2694" w:type="dxa"/>
          </w:tcPr>
          <w:p w14:paraId="26C07EA8" w14:textId="77777777" w:rsidR="0028754E" w:rsidRDefault="0028754E" w:rsidP="002842D8">
            <w:pPr>
              <w:pStyle w:val="ConsPlusNormal"/>
              <w:jc w:val="both"/>
              <w:rPr>
                <w:rFonts w:ascii="Times New Roman" w:hAnsi="Times New Roman" w:cs="Times New Roman"/>
                <w:sz w:val="24"/>
                <w:szCs w:val="24"/>
              </w:rPr>
            </w:pPr>
          </w:p>
        </w:tc>
        <w:tc>
          <w:tcPr>
            <w:tcW w:w="3402" w:type="dxa"/>
          </w:tcPr>
          <w:p w14:paraId="41C7BC63" w14:textId="77777777" w:rsidR="0028754E" w:rsidRPr="00AF47AD" w:rsidRDefault="0028754E" w:rsidP="002842D8">
            <w:pPr>
              <w:pStyle w:val="ConsPlusNormal"/>
              <w:jc w:val="both"/>
              <w:rPr>
                <w:rFonts w:ascii="Times New Roman" w:hAnsi="Times New Roman" w:cs="Times New Roman"/>
                <w:sz w:val="24"/>
                <w:szCs w:val="24"/>
              </w:rPr>
            </w:pPr>
          </w:p>
        </w:tc>
      </w:tr>
      <w:tr w:rsidR="0028754E" w:rsidRPr="00E52985" w14:paraId="3FDBAD61" w14:textId="77777777" w:rsidTr="00B0788C">
        <w:tc>
          <w:tcPr>
            <w:tcW w:w="709" w:type="dxa"/>
          </w:tcPr>
          <w:p w14:paraId="6ED30B04"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536" w:type="dxa"/>
          </w:tcPr>
          <w:p w14:paraId="315A8759" w14:textId="77777777" w:rsidR="0028754E" w:rsidRPr="00EC3E22"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 обеспечение деятельности </w:t>
            </w:r>
            <w:r w:rsidRPr="00EC3E22">
              <w:rPr>
                <w:rFonts w:ascii="Times New Roman" w:hAnsi="Times New Roman" w:cs="Times New Roman"/>
                <w:color w:val="000000"/>
                <w:sz w:val="24"/>
                <w:szCs w:val="24"/>
              </w:rPr>
              <w:t>комиссии по соблюдению требований к служебному поведению муниц</w:t>
            </w:r>
            <w:r>
              <w:rPr>
                <w:rFonts w:ascii="Times New Roman" w:hAnsi="Times New Roman" w:cs="Times New Roman"/>
                <w:color w:val="000000"/>
                <w:sz w:val="24"/>
                <w:szCs w:val="24"/>
              </w:rPr>
              <w:t xml:space="preserve">ипальных служащих администрации </w:t>
            </w:r>
            <w:r w:rsidRPr="00EC3E22">
              <w:rPr>
                <w:rFonts w:ascii="Times New Roman" w:hAnsi="Times New Roman" w:cs="Times New Roman"/>
                <w:color w:val="000000"/>
                <w:sz w:val="24"/>
                <w:szCs w:val="24"/>
              </w:rPr>
              <w:t>района и урегулированию конфликта интересов</w:t>
            </w:r>
          </w:p>
        </w:tc>
        <w:tc>
          <w:tcPr>
            <w:tcW w:w="2268" w:type="dxa"/>
          </w:tcPr>
          <w:p w14:paraId="79073493" w14:textId="77777777" w:rsidR="0028754E" w:rsidRPr="00E52985"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 организационно-правовой и кадровой работы </w:t>
            </w:r>
          </w:p>
        </w:tc>
        <w:tc>
          <w:tcPr>
            <w:tcW w:w="1984" w:type="dxa"/>
          </w:tcPr>
          <w:p w14:paraId="2478E40A" w14:textId="77777777" w:rsidR="0028754E" w:rsidRPr="00EC3E22"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в течение 2022 – 2024 годов</w:t>
            </w:r>
          </w:p>
        </w:tc>
        <w:tc>
          <w:tcPr>
            <w:tcW w:w="2694" w:type="dxa"/>
          </w:tcPr>
          <w:p w14:paraId="4CD11831" w14:textId="77777777" w:rsidR="0028754E" w:rsidRDefault="0028754E" w:rsidP="002842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0C99F15C" w14:textId="77777777" w:rsidR="0028754E" w:rsidRPr="00F93353" w:rsidRDefault="0028754E" w:rsidP="002842D8">
            <w:pPr>
              <w:pStyle w:val="ConsPlusNormal"/>
              <w:jc w:val="both"/>
              <w:rPr>
                <w:rFonts w:ascii="Times New Roman" w:hAnsi="Times New Roman" w:cs="Times New Roman"/>
                <w:color w:val="000000"/>
                <w:sz w:val="24"/>
                <w:szCs w:val="24"/>
              </w:rPr>
            </w:pPr>
          </w:p>
        </w:tc>
        <w:tc>
          <w:tcPr>
            <w:tcW w:w="3402" w:type="dxa"/>
          </w:tcPr>
          <w:p w14:paraId="08CD1CEF" w14:textId="77777777" w:rsidR="0028754E" w:rsidRPr="00AF47AD"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t xml:space="preserve">обеспечение соблюдения муниципальными служащими </w:t>
            </w:r>
            <w:r>
              <w:rPr>
                <w:rFonts w:ascii="Times New Roman" w:hAnsi="Times New Roman" w:cs="Times New Roman"/>
                <w:sz w:val="24"/>
                <w:szCs w:val="24"/>
              </w:rPr>
              <w:t xml:space="preserve"> </w:t>
            </w:r>
            <w:r w:rsidRPr="00AF47AD">
              <w:rPr>
                <w:rFonts w:ascii="Times New Roman" w:hAnsi="Times New Roman" w:cs="Times New Roman"/>
                <w:sz w:val="24"/>
                <w:szCs w:val="24"/>
              </w:rPr>
              <w:t xml:space="preserve"> требований законодательства Российской Федерации и Кировской области о </w:t>
            </w:r>
            <w:r>
              <w:rPr>
                <w:rFonts w:ascii="Times New Roman" w:hAnsi="Times New Roman" w:cs="Times New Roman"/>
                <w:sz w:val="24"/>
                <w:szCs w:val="24"/>
              </w:rPr>
              <w:t xml:space="preserve"> </w:t>
            </w:r>
            <w:r w:rsidRPr="00AF47AD">
              <w:rPr>
                <w:rFonts w:ascii="Times New Roman" w:hAnsi="Times New Roman" w:cs="Times New Roman"/>
                <w:sz w:val="24"/>
                <w:szCs w:val="24"/>
              </w:rPr>
              <w:t xml:space="preserve"> муниципальной службе и противодействии коррупции</w:t>
            </w:r>
          </w:p>
        </w:tc>
      </w:tr>
      <w:tr w:rsidR="0028754E" w:rsidRPr="00E52985" w14:paraId="5B939ABC" w14:textId="77777777" w:rsidTr="00B0788C">
        <w:tc>
          <w:tcPr>
            <w:tcW w:w="709" w:type="dxa"/>
          </w:tcPr>
          <w:p w14:paraId="699730B0"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536" w:type="dxa"/>
          </w:tcPr>
          <w:p w14:paraId="6833B098" w14:textId="77777777" w:rsidR="0028754E"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Привлеч</w:t>
            </w:r>
            <w:r>
              <w:rPr>
                <w:rFonts w:ascii="Times New Roman" w:hAnsi="Times New Roman" w:cs="Times New Roman"/>
                <w:sz w:val="24"/>
                <w:szCs w:val="24"/>
              </w:rPr>
              <w:t>ение к участию в работе комиссии</w:t>
            </w:r>
            <w:r w:rsidRPr="00D37F03">
              <w:rPr>
                <w:rFonts w:ascii="Times New Roman" w:hAnsi="Times New Roman" w:cs="Times New Roman"/>
                <w:sz w:val="24"/>
                <w:szCs w:val="24"/>
              </w:rPr>
              <w:t xml:space="preserve"> по соблюдению требований к служебному поведению </w:t>
            </w:r>
            <w:r w:rsidRPr="00EC3E22">
              <w:rPr>
                <w:rFonts w:ascii="Times New Roman" w:hAnsi="Times New Roman" w:cs="Times New Roman"/>
                <w:color w:val="000000"/>
                <w:sz w:val="24"/>
                <w:szCs w:val="24"/>
              </w:rPr>
              <w:t>муниципальных служащих администрации  района</w:t>
            </w:r>
            <w:r w:rsidRPr="00D37F03">
              <w:rPr>
                <w:rFonts w:ascii="Times New Roman" w:hAnsi="Times New Roman" w:cs="Times New Roman"/>
                <w:sz w:val="24"/>
                <w:szCs w:val="24"/>
              </w:rPr>
              <w:t xml:space="preserve"> и урегулированию конфликта интересов представителей институтов гражданского общества в соответствии с </w:t>
            </w:r>
            <w:hyperlink r:id="rId7" w:history="1">
              <w:r w:rsidRPr="003C759D">
                <w:rPr>
                  <w:rFonts w:ascii="Times New Roman" w:hAnsi="Times New Roman" w:cs="Times New Roman"/>
                  <w:sz w:val="24"/>
                  <w:szCs w:val="24"/>
                </w:rPr>
                <w:t>Указом</w:t>
              </w:r>
            </w:hyperlink>
            <w:r w:rsidRPr="00D37F03">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14:paraId="220A9D33" w14:textId="77777777" w:rsidR="0028754E" w:rsidRDefault="0028754E" w:rsidP="002842D8">
            <w:pPr>
              <w:pStyle w:val="ConsPlusNormal"/>
              <w:jc w:val="both"/>
              <w:rPr>
                <w:rFonts w:ascii="Times New Roman" w:hAnsi="Times New Roman" w:cs="Times New Roman"/>
                <w:color w:val="000000"/>
                <w:sz w:val="24"/>
                <w:szCs w:val="24"/>
              </w:rPr>
            </w:pPr>
          </w:p>
        </w:tc>
        <w:tc>
          <w:tcPr>
            <w:tcW w:w="2268" w:type="dxa"/>
          </w:tcPr>
          <w:p w14:paraId="0C3D692C"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tc>
        <w:tc>
          <w:tcPr>
            <w:tcW w:w="1984" w:type="dxa"/>
          </w:tcPr>
          <w:p w14:paraId="2AF886F1"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в течение 2022 – 2024 годов</w:t>
            </w:r>
          </w:p>
        </w:tc>
        <w:tc>
          <w:tcPr>
            <w:tcW w:w="2694" w:type="dxa"/>
          </w:tcPr>
          <w:p w14:paraId="1B5D89BE"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доля заседаний комиссий по соблюдению требований к служебному поведению </w:t>
            </w:r>
            <w:r w:rsidRPr="00EC3E22">
              <w:rPr>
                <w:rFonts w:ascii="Times New Roman" w:hAnsi="Times New Roman" w:cs="Times New Roman"/>
                <w:color w:val="000000"/>
                <w:sz w:val="24"/>
                <w:szCs w:val="24"/>
              </w:rPr>
              <w:t>муниципальных слу</w:t>
            </w:r>
            <w:r>
              <w:rPr>
                <w:rFonts w:ascii="Times New Roman" w:hAnsi="Times New Roman" w:cs="Times New Roman"/>
                <w:color w:val="000000"/>
                <w:sz w:val="24"/>
                <w:szCs w:val="24"/>
              </w:rPr>
              <w:t xml:space="preserve">жащих администрации </w:t>
            </w:r>
            <w:r w:rsidRPr="00EC3E22">
              <w:rPr>
                <w:rFonts w:ascii="Times New Roman" w:hAnsi="Times New Roman" w:cs="Times New Roman"/>
                <w:color w:val="000000"/>
                <w:sz w:val="24"/>
                <w:szCs w:val="24"/>
              </w:rPr>
              <w:t>района</w:t>
            </w:r>
            <w:r w:rsidRPr="00D37F03">
              <w:rPr>
                <w:rFonts w:ascii="Times New Roman" w:hAnsi="Times New Roman" w:cs="Times New Roman"/>
                <w:sz w:val="24"/>
                <w:szCs w:val="24"/>
              </w:rPr>
              <w:t xml:space="preserve"> и урегулированию конфликта интересов с участием представителей институтов гражданского общества</w:t>
            </w:r>
            <w:r>
              <w:rPr>
                <w:rFonts w:ascii="Times New Roman" w:hAnsi="Times New Roman" w:cs="Times New Roman"/>
                <w:sz w:val="24"/>
                <w:szCs w:val="24"/>
              </w:rPr>
              <w:t xml:space="preserve"> </w:t>
            </w:r>
            <w:r w:rsidRPr="00D37F03">
              <w:rPr>
                <w:rFonts w:ascii="Times New Roman" w:hAnsi="Times New Roman" w:cs="Times New Roman"/>
                <w:sz w:val="24"/>
                <w:szCs w:val="24"/>
              </w:rPr>
              <w:t>от общего количества проведенных заседаний</w:t>
            </w:r>
            <w:r>
              <w:rPr>
                <w:rFonts w:ascii="Times New Roman" w:hAnsi="Times New Roman" w:cs="Times New Roman"/>
                <w:sz w:val="24"/>
                <w:szCs w:val="24"/>
              </w:rPr>
              <w:t xml:space="preserve"> указанной комиссии</w:t>
            </w:r>
            <w:r w:rsidRPr="00D37F03">
              <w:rPr>
                <w:rFonts w:ascii="Times New Roman" w:hAnsi="Times New Roman" w:cs="Times New Roman"/>
                <w:sz w:val="24"/>
                <w:szCs w:val="24"/>
              </w:rPr>
              <w:t xml:space="preserve"> - не менее 100</w:t>
            </w:r>
            <w:r>
              <w:rPr>
                <w:rFonts w:ascii="Times New Roman" w:hAnsi="Times New Roman" w:cs="Times New Roman"/>
                <w:sz w:val="24"/>
                <w:szCs w:val="24"/>
              </w:rPr>
              <w:t>%</w:t>
            </w:r>
            <w:r w:rsidRPr="00D37F03">
              <w:rPr>
                <w:rFonts w:ascii="Times New Roman" w:hAnsi="Times New Roman" w:cs="Times New Roman"/>
                <w:sz w:val="24"/>
                <w:szCs w:val="24"/>
              </w:rPr>
              <w:t xml:space="preserve"> </w:t>
            </w:r>
          </w:p>
        </w:tc>
        <w:tc>
          <w:tcPr>
            <w:tcW w:w="3402" w:type="dxa"/>
          </w:tcPr>
          <w:p w14:paraId="6E7A0EB8"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28754E" w:rsidRPr="00E52985" w14:paraId="745A28BC" w14:textId="77777777" w:rsidTr="00B0788C">
        <w:tc>
          <w:tcPr>
            <w:tcW w:w="709" w:type="dxa"/>
          </w:tcPr>
          <w:p w14:paraId="48A3FBBB"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536" w:type="dxa"/>
          </w:tcPr>
          <w:p w14:paraId="55FD222E" w14:textId="77777777" w:rsidR="0028754E" w:rsidRPr="004946DA" w:rsidRDefault="0028754E" w:rsidP="005006A4">
            <w:pPr>
              <w:pStyle w:val="ConsPlusNormal"/>
              <w:ind w:firstLine="0"/>
              <w:jc w:val="both"/>
              <w:rPr>
                <w:rFonts w:ascii="Times New Roman" w:hAnsi="Times New Roman" w:cs="Times New Roman"/>
                <w:sz w:val="24"/>
                <w:szCs w:val="24"/>
              </w:rPr>
            </w:pPr>
            <w:r w:rsidRPr="004946DA">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 муниципальных учреждений </w:t>
            </w:r>
            <w:r>
              <w:rPr>
                <w:rFonts w:ascii="Times New Roman" w:hAnsi="Times New Roman" w:cs="Times New Roman"/>
                <w:sz w:val="24"/>
                <w:szCs w:val="24"/>
              </w:rPr>
              <w:t>района</w:t>
            </w:r>
          </w:p>
        </w:tc>
        <w:tc>
          <w:tcPr>
            <w:tcW w:w="2268" w:type="dxa"/>
          </w:tcPr>
          <w:p w14:paraId="6B15121B"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22647605" w14:textId="77777777" w:rsidR="0028754E" w:rsidRDefault="0028754E" w:rsidP="002842D8">
            <w:pPr>
              <w:pStyle w:val="ConsPlusNormal"/>
              <w:jc w:val="both"/>
              <w:rPr>
                <w:rFonts w:ascii="Times New Roman" w:hAnsi="Times New Roman" w:cs="Times New Roman"/>
                <w:color w:val="000000"/>
                <w:sz w:val="24"/>
                <w:szCs w:val="24"/>
              </w:rPr>
            </w:pPr>
          </w:p>
          <w:p w14:paraId="031059FD"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культуры, спорта и молодежной политики</w:t>
            </w:r>
          </w:p>
          <w:p w14:paraId="2558ECEB" w14:textId="77777777" w:rsidR="0028754E" w:rsidRDefault="0028754E" w:rsidP="002842D8">
            <w:pPr>
              <w:pStyle w:val="ConsPlusNormal"/>
              <w:jc w:val="both"/>
              <w:rPr>
                <w:rFonts w:ascii="Times New Roman" w:hAnsi="Times New Roman" w:cs="Times New Roman"/>
                <w:color w:val="000000"/>
                <w:sz w:val="24"/>
                <w:szCs w:val="24"/>
              </w:rPr>
            </w:pPr>
          </w:p>
          <w:p w14:paraId="5F85BB14" w14:textId="77777777" w:rsidR="0028754E" w:rsidRPr="004946DA" w:rsidRDefault="0028754E" w:rsidP="002842D8">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 организационно-правовой и кадровой </w:t>
            </w:r>
            <w:r>
              <w:rPr>
                <w:rFonts w:ascii="Times New Roman" w:hAnsi="Times New Roman" w:cs="Times New Roman"/>
                <w:color w:val="000000"/>
                <w:sz w:val="24"/>
                <w:szCs w:val="24"/>
              </w:rPr>
              <w:lastRenderedPageBreak/>
              <w:t>работы</w:t>
            </w:r>
          </w:p>
        </w:tc>
        <w:tc>
          <w:tcPr>
            <w:tcW w:w="1984" w:type="dxa"/>
          </w:tcPr>
          <w:p w14:paraId="2866D897" w14:textId="77777777" w:rsidR="0028754E" w:rsidRPr="004946DA" w:rsidRDefault="0028754E" w:rsidP="005006A4">
            <w:pPr>
              <w:pStyle w:val="ConsPlusNormal"/>
              <w:ind w:firstLine="0"/>
              <w:jc w:val="both"/>
              <w:rPr>
                <w:rFonts w:ascii="Times New Roman" w:hAnsi="Times New Roman" w:cs="Times New Roman"/>
                <w:sz w:val="24"/>
                <w:szCs w:val="24"/>
              </w:rPr>
            </w:pPr>
            <w:r w:rsidRPr="004946DA">
              <w:rPr>
                <w:rFonts w:ascii="Times New Roman" w:hAnsi="Times New Roman" w:cs="Times New Roman"/>
                <w:sz w:val="24"/>
                <w:szCs w:val="24"/>
              </w:rPr>
              <w:lastRenderedPageBreak/>
              <w:t>при поступлении информации, являющейся основанием для проведения проверки</w:t>
            </w:r>
          </w:p>
        </w:tc>
        <w:tc>
          <w:tcPr>
            <w:tcW w:w="2694" w:type="dxa"/>
          </w:tcPr>
          <w:p w14:paraId="0C8FE908" w14:textId="77777777" w:rsidR="0028754E" w:rsidRPr="004946DA" w:rsidRDefault="0028754E" w:rsidP="005006A4">
            <w:pPr>
              <w:pStyle w:val="ConsPlusNormal"/>
              <w:ind w:firstLine="0"/>
              <w:jc w:val="both"/>
              <w:rPr>
                <w:rFonts w:ascii="Times New Roman" w:hAnsi="Times New Roman" w:cs="Times New Roman"/>
                <w:sz w:val="24"/>
                <w:szCs w:val="24"/>
              </w:rPr>
            </w:pPr>
            <w:r w:rsidRPr="004946DA">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 муниципальных должностей, должностей</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муниципальной службы, </w:t>
            </w:r>
            <w:r w:rsidRPr="004946DA">
              <w:rPr>
                <w:rFonts w:ascii="Times New Roman" w:hAnsi="Times New Roman" w:cs="Times New Roman"/>
                <w:sz w:val="24"/>
                <w:szCs w:val="24"/>
              </w:rPr>
              <w:lastRenderedPageBreak/>
              <w:t>должностей руководителей</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муниципальных учреждений </w:t>
            </w:r>
            <w:r>
              <w:rPr>
                <w:rFonts w:ascii="Times New Roman" w:hAnsi="Times New Roman" w:cs="Times New Roman"/>
                <w:sz w:val="24"/>
                <w:szCs w:val="24"/>
              </w:rPr>
              <w:t>района</w:t>
            </w:r>
            <w:r w:rsidRPr="004946DA">
              <w:rPr>
                <w:rFonts w:ascii="Times New Roman" w:hAnsi="Times New Roman" w:cs="Times New Roman"/>
                <w:sz w:val="24"/>
                <w:szCs w:val="24"/>
              </w:rPr>
              <w:t>, к количеству фактов, являющихся основаниями для проведения таких проверок, - не менее 100%</w:t>
            </w:r>
          </w:p>
        </w:tc>
        <w:tc>
          <w:tcPr>
            <w:tcW w:w="3402" w:type="dxa"/>
          </w:tcPr>
          <w:p w14:paraId="07EB9906" w14:textId="77777777" w:rsidR="0028754E" w:rsidRPr="004946DA" w:rsidRDefault="0028754E" w:rsidP="005006A4">
            <w:pPr>
              <w:pStyle w:val="ConsPlusNormal"/>
              <w:ind w:firstLine="0"/>
              <w:jc w:val="both"/>
              <w:rPr>
                <w:rFonts w:ascii="Times New Roman" w:hAnsi="Times New Roman" w:cs="Times New Roman"/>
                <w:sz w:val="24"/>
                <w:szCs w:val="24"/>
              </w:rPr>
            </w:pPr>
            <w:r w:rsidRPr="004946DA">
              <w:rPr>
                <w:rFonts w:ascii="Times New Roman" w:hAnsi="Times New Roman" w:cs="Times New Roman"/>
                <w:sz w:val="24"/>
                <w:szCs w:val="24"/>
              </w:rPr>
              <w:lastRenderedPageBreak/>
              <w:t>обеспечение своевременного и полного представления гражданами, претендующими на замещение</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муниципальных должностей, должностей </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 муниципальной</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службы, должностей руководителей </w:t>
            </w:r>
            <w:r>
              <w:rPr>
                <w:rFonts w:ascii="Times New Roman" w:hAnsi="Times New Roman" w:cs="Times New Roman"/>
                <w:sz w:val="24"/>
                <w:szCs w:val="24"/>
              </w:rPr>
              <w:t xml:space="preserve"> </w:t>
            </w:r>
            <w:r w:rsidRPr="004946DA">
              <w:rPr>
                <w:rFonts w:ascii="Times New Roman" w:hAnsi="Times New Roman" w:cs="Times New Roman"/>
                <w:sz w:val="24"/>
                <w:szCs w:val="24"/>
              </w:rPr>
              <w:t xml:space="preserve"> муниципальных учреждений </w:t>
            </w:r>
            <w:r>
              <w:rPr>
                <w:rFonts w:ascii="Times New Roman" w:hAnsi="Times New Roman" w:cs="Times New Roman"/>
                <w:sz w:val="24"/>
                <w:szCs w:val="24"/>
              </w:rPr>
              <w:t>района</w:t>
            </w:r>
            <w:r w:rsidRPr="004946DA">
              <w:rPr>
                <w:rFonts w:ascii="Times New Roman" w:hAnsi="Times New Roman" w:cs="Times New Roman"/>
                <w:sz w:val="24"/>
                <w:szCs w:val="24"/>
              </w:rPr>
              <w:t xml:space="preserve">, сведений, установленных законодательством Российской </w:t>
            </w:r>
            <w:r w:rsidRPr="004946DA">
              <w:rPr>
                <w:rFonts w:ascii="Times New Roman" w:hAnsi="Times New Roman" w:cs="Times New Roman"/>
                <w:sz w:val="24"/>
                <w:szCs w:val="24"/>
              </w:rPr>
              <w:lastRenderedPageBreak/>
              <w:t>Федерации</w:t>
            </w:r>
          </w:p>
        </w:tc>
      </w:tr>
      <w:tr w:rsidR="0028754E" w:rsidRPr="00E52985" w14:paraId="38F1B25B" w14:textId="77777777" w:rsidTr="00B0788C">
        <w:tc>
          <w:tcPr>
            <w:tcW w:w="709" w:type="dxa"/>
          </w:tcPr>
          <w:p w14:paraId="41D99EEC" w14:textId="44201FA3"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w:t>
            </w:r>
          </w:p>
        </w:tc>
        <w:tc>
          <w:tcPr>
            <w:tcW w:w="4536" w:type="dxa"/>
          </w:tcPr>
          <w:p w14:paraId="54B2897E" w14:textId="77777777" w:rsidR="0028754E" w:rsidRPr="006917E9"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проведения оценки коррупционных рисков, возникающих при реализации </w:t>
            </w:r>
            <w:r>
              <w:rPr>
                <w:rFonts w:ascii="Times New Roman" w:hAnsi="Times New Roman" w:cs="Times New Roman"/>
                <w:sz w:val="24"/>
                <w:szCs w:val="24"/>
              </w:rPr>
              <w:t xml:space="preserve">администрацией района возложенных на нее </w:t>
            </w:r>
            <w:r w:rsidRPr="00D37F03">
              <w:rPr>
                <w:rFonts w:ascii="Times New Roman" w:hAnsi="Times New Roman" w:cs="Times New Roman"/>
                <w:sz w:val="24"/>
                <w:szCs w:val="24"/>
              </w:rPr>
              <w:t xml:space="preserve">полномочий, и внесение уточнений в перечни должностей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муниципальной служ</w:t>
            </w:r>
            <w:r>
              <w:rPr>
                <w:rFonts w:ascii="Times New Roman" w:hAnsi="Times New Roman" w:cs="Times New Roman"/>
                <w:sz w:val="24"/>
                <w:szCs w:val="24"/>
              </w:rPr>
              <w:t>бы</w:t>
            </w:r>
            <w:r w:rsidRPr="00D37F03">
              <w:rPr>
                <w:rFonts w:ascii="Times New Roman" w:hAnsi="Times New Roman" w:cs="Times New Roman"/>
                <w:sz w:val="24"/>
                <w:szCs w:val="24"/>
              </w:rPr>
              <w:t>, замещение которых связано с коррупционными рисками</w:t>
            </w:r>
          </w:p>
        </w:tc>
        <w:tc>
          <w:tcPr>
            <w:tcW w:w="2268" w:type="dxa"/>
          </w:tcPr>
          <w:p w14:paraId="605184BB"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tc>
        <w:tc>
          <w:tcPr>
            <w:tcW w:w="1984" w:type="dxa"/>
          </w:tcPr>
          <w:p w14:paraId="325DF198" w14:textId="77777777" w:rsidR="0028754E" w:rsidRPr="006917E9"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ежегодно, до 1 декабря </w:t>
            </w:r>
            <w:r>
              <w:rPr>
                <w:rFonts w:ascii="Times New Roman" w:hAnsi="Times New Roman" w:cs="Times New Roman"/>
                <w:sz w:val="24"/>
                <w:szCs w:val="24"/>
              </w:rPr>
              <w:t xml:space="preserve"> </w:t>
            </w:r>
          </w:p>
        </w:tc>
        <w:tc>
          <w:tcPr>
            <w:tcW w:w="2694" w:type="dxa"/>
          </w:tcPr>
          <w:p w14:paraId="590A3121" w14:textId="77777777" w:rsidR="0028754E" w:rsidRPr="006917E9" w:rsidRDefault="0028754E" w:rsidP="002842D8">
            <w:pPr>
              <w:pStyle w:val="ConsPlusNormal"/>
              <w:jc w:val="both"/>
              <w:rPr>
                <w:rFonts w:ascii="Times New Roman" w:hAnsi="Times New Roman" w:cs="Times New Roman"/>
                <w:sz w:val="24"/>
                <w:szCs w:val="24"/>
              </w:rPr>
            </w:pPr>
          </w:p>
        </w:tc>
        <w:tc>
          <w:tcPr>
            <w:tcW w:w="3402" w:type="dxa"/>
          </w:tcPr>
          <w:p w14:paraId="770BA1D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выявление в деятельности</w:t>
            </w:r>
            <w:r>
              <w:rPr>
                <w:rFonts w:ascii="Times New Roman" w:hAnsi="Times New Roman" w:cs="Times New Roman"/>
                <w:sz w:val="24"/>
                <w:szCs w:val="24"/>
              </w:rPr>
              <w:t xml:space="preserve"> администрации района</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сфер, наиболее подверженных рискам совершения коррупционных правонарушений;</w:t>
            </w:r>
          </w:p>
          <w:p w14:paraId="144BBF2C" w14:textId="77777777" w:rsidR="0028754E" w:rsidRPr="006917E9"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устранение коррупционных рисков при исполнении должностных обязанностей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муниципальными служащими </w:t>
            </w:r>
          </w:p>
        </w:tc>
      </w:tr>
      <w:tr w:rsidR="0028754E" w:rsidRPr="00E52985" w14:paraId="2CC85ACC" w14:textId="77777777" w:rsidTr="00B0788C">
        <w:tc>
          <w:tcPr>
            <w:tcW w:w="709" w:type="dxa"/>
          </w:tcPr>
          <w:p w14:paraId="2B542FD1"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536" w:type="dxa"/>
          </w:tcPr>
          <w:p w14:paraId="57BB27D6"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Организация приема сведений о доходах,</w:t>
            </w:r>
            <w:r>
              <w:rPr>
                <w:rFonts w:ascii="Times New Roman" w:hAnsi="Times New Roman" w:cs="Times New Roman"/>
                <w:sz w:val="24"/>
                <w:szCs w:val="24"/>
              </w:rPr>
              <w:t xml:space="preserve"> расходах, об имуществе и обязательствах имущественного характера,</w:t>
            </w:r>
            <w:r w:rsidRPr="00D37F03">
              <w:rPr>
                <w:rFonts w:ascii="Times New Roman" w:hAnsi="Times New Roman" w:cs="Times New Roman"/>
                <w:sz w:val="24"/>
                <w:szCs w:val="24"/>
              </w:rPr>
              <w:t xml:space="preserve"> представленных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w:t>
            </w:r>
            <w:r>
              <w:rPr>
                <w:rFonts w:ascii="Times New Roman" w:hAnsi="Times New Roman" w:cs="Times New Roman"/>
                <w:sz w:val="24"/>
                <w:szCs w:val="24"/>
              </w:rPr>
              <w:t xml:space="preserve">ными служащими администрации   района, руководителями </w:t>
            </w:r>
            <w:r w:rsidRPr="00D37F03">
              <w:rPr>
                <w:rFonts w:ascii="Times New Roman" w:hAnsi="Times New Roman" w:cs="Times New Roman"/>
                <w:sz w:val="24"/>
                <w:szCs w:val="24"/>
              </w:rPr>
              <w:t>муниципальных учреждений</w:t>
            </w:r>
            <w:r>
              <w:rPr>
                <w:rFonts w:ascii="Times New Roman" w:hAnsi="Times New Roman" w:cs="Times New Roman"/>
                <w:sz w:val="24"/>
                <w:szCs w:val="24"/>
              </w:rPr>
              <w:t xml:space="preserve"> района</w:t>
            </w:r>
          </w:p>
        </w:tc>
        <w:tc>
          <w:tcPr>
            <w:tcW w:w="2268" w:type="dxa"/>
          </w:tcPr>
          <w:p w14:paraId="41F41E73"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4D40F639" w14:textId="77777777" w:rsidR="0028754E" w:rsidRDefault="0028754E" w:rsidP="002842D8">
            <w:pPr>
              <w:pStyle w:val="ConsPlusNormal"/>
              <w:jc w:val="both"/>
              <w:rPr>
                <w:rFonts w:ascii="Times New Roman" w:hAnsi="Times New Roman" w:cs="Times New Roman"/>
                <w:color w:val="000000"/>
                <w:sz w:val="24"/>
                <w:szCs w:val="24"/>
              </w:rPr>
            </w:pPr>
          </w:p>
          <w:p w14:paraId="5032B762"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44B1F9CD" w14:textId="77777777" w:rsidR="0028754E" w:rsidRDefault="0028754E" w:rsidP="002842D8">
            <w:pPr>
              <w:pStyle w:val="ConsPlusNormal"/>
              <w:jc w:val="both"/>
              <w:rPr>
                <w:rFonts w:ascii="Times New Roman" w:hAnsi="Times New Roman" w:cs="Times New Roman"/>
                <w:color w:val="000000"/>
                <w:sz w:val="24"/>
                <w:szCs w:val="24"/>
              </w:rPr>
            </w:pPr>
          </w:p>
          <w:p w14:paraId="7AC90715"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культуры, спорта и молодежной политики</w:t>
            </w:r>
          </w:p>
        </w:tc>
        <w:tc>
          <w:tcPr>
            <w:tcW w:w="1984" w:type="dxa"/>
          </w:tcPr>
          <w:p w14:paraId="0D21BA20"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ежегодно, до 30 апреля </w:t>
            </w:r>
            <w:r>
              <w:rPr>
                <w:rFonts w:ascii="Times New Roman" w:hAnsi="Times New Roman" w:cs="Times New Roman"/>
                <w:sz w:val="24"/>
                <w:szCs w:val="24"/>
              </w:rPr>
              <w:t xml:space="preserve"> </w:t>
            </w:r>
          </w:p>
        </w:tc>
        <w:tc>
          <w:tcPr>
            <w:tcW w:w="2694" w:type="dxa"/>
          </w:tcPr>
          <w:p w14:paraId="61EE1D16" w14:textId="77777777" w:rsidR="0028754E" w:rsidRPr="00F95FAB" w:rsidRDefault="0028754E" w:rsidP="005006A4">
            <w:pPr>
              <w:pStyle w:val="ConsPlusNormal"/>
              <w:ind w:firstLine="0"/>
              <w:jc w:val="both"/>
              <w:rPr>
                <w:rFonts w:ascii="Times New Roman" w:hAnsi="Times New Roman" w:cs="Times New Roman"/>
                <w:sz w:val="24"/>
                <w:szCs w:val="24"/>
              </w:rPr>
            </w:pPr>
            <w:r w:rsidRPr="00F95FAB">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w:t>
            </w:r>
            <w:r w:rsidRPr="00F95FAB">
              <w:rPr>
                <w:rFonts w:ascii="Times New Roman" w:hAnsi="Times New Roman" w:cs="Times New Roman"/>
                <w:sz w:val="24"/>
                <w:szCs w:val="24"/>
              </w:rPr>
              <w:t xml:space="preserve"> муниципальных служащих, руководителей муниципальных учреждений</w:t>
            </w:r>
            <w:r>
              <w:rPr>
                <w:rFonts w:ascii="Times New Roman" w:hAnsi="Times New Roman" w:cs="Times New Roman"/>
                <w:sz w:val="24"/>
                <w:szCs w:val="24"/>
              </w:rPr>
              <w:t xml:space="preserve"> района</w:t>
            </w:r>
            <w:r w:rsidRPr="00F95FAB">
              <w:rPr>
                <w:rFonts w:ascii="Times New Roman" w:hAnsi="Times New Roman" w:cs="Times New Roman"/>
                <w:sz w:val="24"/>
                <w:szCs w:val="24"/>
              </w:rPr>
              <w:t xml:space="preserve">, представивших сведения о доходах, расходах, об имуществе и обязательствах имущественного характера, к общему количеству </w:t>
            </w:r>
            <w:r>
              <w:rPr>
                <w:rFonts w:ascii="Times New Roman" w:hAnsi="Times New Roman" w:cs="Times New Roman"/>
                <w:sz w:val="24"/>
                <w:szCs w:val="24"/>
              </w:rPr>
              <w:t xml:space="preserve"> </w:t>
            </w:r>
            <w:r w:rsidRPr="00F95FAB">
              <w:rPr>
                <w:rFonts w:ascii="Times New Roman" w:hAnsi="Times New Roman" w:cs="Times New Roman"/>
                <w:sz w:val="24"/>
                <w:szCs w:val="24"/>
              </w:rPr>
              <w:t xml:space="preserve"> муниципальных служащих, руководителей </w:t>
            </w:r>
            <w:r>
              <w:rPr>
                <w:rFonts w:ascii="Times New Roman" w:hAnsi="Times New Roman" w:cs="Times New Roman"/>
                <w:sz w:val="24"/>
                <w:szCs w:val="24"/>
              </w:rPr>
              <w:t xml:space="preserve"> </w:t>
            </w:r>
            <w:r w:rsidRPr="00F95FAB">
              <w:rPr>
                <w:rFonts w:ascii="Times New Roman" w:hAnsi="Times New Roman" w:cs="Times New Roman"/>
                <w:sz w:val="24"/>
                <w:szCs w:val="24"/>
              </w:rPr>
              <w:t xml:space="preserve"> муниципальных учреждений</w:t>
            </w:r>
            <w:r>
              <w:rPr>
                <w:rFonts w:ascii="Times New Roman" w:hAnsi="Times New Roman" w:cs="Times New Roman"/>
                <w:sz w:val="24"/>
                <w:szCs w:val="24"/>
              </w:rPr>
              <w:t xml:space="preserve"> района</w:t>
            </w:r>
            <w:r w:rsidRPr="00F95FAB">
              <w:rPr>
                <w:rFonts w:ascii="Times New Roman" w:hAnsi="Times New Roman" w:cs="Times New Roman"/>
                <w:sz w:val="24"/>
                <w:szCs w:val="24"/>
              </w:rPr>
              <w:t>, обязанных представлять такие сведения, - не менее 100%</w:t>
            </w:r>
          </w:p>
        </w:tc>
        <w:tc>
          <w:tcPr>
            <w:tcW w:w="3402" w:type="dxa"/>
          </w:tcPr>
          <w:p w14:paraId="06DECF6E"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своевременного исполнения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муниципальными служащими </w:t>
            </w:r>
            <w:r>
              <w:rPr>
                <w:rFonts w:ascii="Times New Roman" w:hAnsi="Times New Roman" w:cs="Times New Roman"/>
                <w:sz w:val="24"/>
                <w:szCs w:val="24"/>
              </w:rPr>
              <w:t>администрации   района,</w:t>
            </w:r>
            <w:r w:rsidRPr="00D37F03">
              <w:rPr>
                <w:rFonts w:ascii="Times New Roman" w:hAnsi="Times New Roman" w:cs="Times New Roman"/>
                <w:sz w:val="24"/>
                <w:szCs w:val="24"/>
              </w:rPr>
              <w:t xml:space="preserve"> руководителями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муниципальных учреждений</w:t>
            </w:r>
            <w:r>
              <w:rPr>
                <w:rFonts w:ascii="Times New Roman" w:hAnsi="Times New Roman" w:cs="Times New Roman"/>
                <w:sz w:val="24"/>
                <w:szCs w:val="24"/>
              </w:rPr>
              <w:t xml:space="preserve"> района</w:t>
            </w:r>
            <w:r w:rsidRPr="00D37F03">
              <w:rPr>
                <w:rFonts w:ascii="Times New Roman" w:hAnsi="Times New Roman" w:cs="Times New Roman"/>
                <w:sz w:val="24"/>
                <w:szCs w:val="24"/>
              </w:rPr>
              <w:t xml:space="preserve"> обязанности по представлению сведений о доходах</w:t>
            </w:r>
          </w:p>
        </w:tc>
      </w:tr>
      <w:tr w:rsidR="0028754E" w:rsidRPr="00E52985" w14:paraId="69D14E8B" w14:textId="77777777" w:rsidTr="00B0788C">
        <w:tc>
          <w:tcPr>
            <w:tcW w:w="709" w:type="dxa"/>
          </w:tcPr>
          <w:p w14:paraId="1D50018E"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4536" w:type="dxa"/>
          </w:tcPr>
          <w:p w14:paraId="215855F7"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Размещение на </w:t>
            </w:r>
            <w:r>
              <w:rPr>
                <w:rFonts w:ascii="Times New Roman" w:hAnsi="Times New Roman" w:cs="Times New Roman"/>
                <w:sz w:val="24"/>
                <w:szCs w:val="24"/>
              </w:rPr>
              <w:t>официальном сайте администрации района</w:t>
            </w:r>
            <w:r w:rsidRPr="00D37F03">
              <w:rPr>
                <w:rFonts w:ascii="Times New Roman" w:hAnsi="Times New Roman" w:cs="Times New Roman"/>
                <w:sz w:val="24"/>
                <w:szCs w:val="24"/>
              </w:rPr>
              <w:t xml:space="preserve"> сведений о доходах,</w:t>
            </w:r>
            <w:r>
              <w:rPr>
                <w:rFonts w:ascii="Times New Roman" w:hAnsi="Times New Roman" w:cs="Times New Roman"/>
                <w:sz w:val="24"/>
                <w:szCs w:val="24"/>
              </w:rPr>
              <w:t xml:space="preserve"> расходах, об имуществе и обязательствах имущественного характера, </w:t>
            </w:r>
            <w:r w:rsidRPr="00D37F03">
              <w:rPr>
                <w:rFonts w:ascii="Times New Roman" w:hAnsi="Times New Roman" w:cs="Times New Roman"/>
                <w:sz w:val="24"/>
                <w:szCs w:val="24"/>
              </w:rPr>
              <w:t xml:space="preserve">представленных лицами, замещающими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w:t>
            </w:r>
            <w:r>
              <w:rPr>
                <w:rFonts w:ascii="Times New Roman" w:hAnsi="Times New Roman" w:cs="Times New Roman"/>
                <w:sz w:val="24"/>
                <w:szCs w:val="24"/>
              </w:rPr>
              <w:t>ьные должности</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должности </w:t>
            </w:r>
            <w:r w:rsidRPr="00D37F03">
              <w:rPr>
                <w:rFonts w:ascii="Times New Roman" w:hAnsi="Times New Roman" w:cs="Times New Roman"/>
                <w:sz w:val="24"/>
                <w:szCs w:val="24"/>
              </w:rPr>
              <w:t>муниципаль</w:t>
            </w:r>
            <w:r>
              <w:rPr>
                <w:rFonts w:ascii="Times New Roman" w:hAnsi="Times New Roman" w:cs="Times New Roman"/>
                <w:sz w:val="24"/>
                <w:szCs w:val="24"/>
              </w:rPr>
              <w:t xml:space="preserve">ной службы </w:t>
            </w:r>
            <w:proofErr w:type="gramStart"/>
            <w:r>
              <w:rPr>
                <w:rFonts w:ascii="Times New Roman" w:hAnsi="Times New Roman" w:cs="Times New Roman"/>
                <w:sz w:val="24"/>
                <w:szCs w:val="24"/>
              </w:rPr>
              <w:t>администрации  района</w:t>
            </w:r>
            <w:proofErr w:type="gramEnd"/>
            <w:r>
              <w:rPr>
                <w:rFonts w:ascii="Times New Roman" w:hAnsi="Times New Roman" w:cs="Times New Roman"/>
                <w:sz w:val="24"/>
                <w:szCs w:val="24"/>
              </w:rPr>
              <w:t xml:space="preserve">, должности руководителей </w:t>
            </w:r>
            <w:r w:rsidRPr="00D37F03">
              <w:rPr>
                <w:rFonts w:ascii="Times New Roman" w:hAnsi="Times New Roman" w:cs="Times New Roman"/>
                <w:sz w:val="24"/>
                <w:szCs w:val="24"/>
              </w:rPr>
              <w:t>муниципальных учреждений</w:t>
            </w:r>
            <w:r>
              <w:rPr>
                <w:rFonts w:ascii="Times New Roman" w:hAnsi="Times New Roman" w:cs="Times New Roman"/>
                <w:sz w:val="24"/>
                <w:szCs w:val="24"/>
              </w:rPr>
              <w:t xml:space="preserve"> района</w:t>
            </w:r>
          </w:p>
        </w:tc>
        <w:tc>
          <w:tcPr>
            <w:tcW w:w="2268" w:type="dxa"/>
          </w:tcPr>
          <w:p w14:paraId="54E6B31B"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3171EC80" w14:textId="77777777" w:rsidR="0028754E" w:rsidRDefault="0028754E" w:rsidP="002842D8">
            <w:pPr>
              <w:pStyle w:val="ConsPlusNormal"/>
              <w:jc w:val="both"/>
              <w:rPr>
                <w:rFonts w:ascii="Times New Roman" w:hAnsi="Times New Roman" w:cs="Times New Roman"/>
                <w:color w:val="000000"/>
                <w:sz w:val="24"/>
                <w:szCs w:val="24"/>
              </w:rPr>
            </w:pPr>
          </w:p>
          <w:p w14:paraId="7A8AAE3B"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354B156E" w14:textId="77777777" w:rsidR="0028754E" w:rsidRDefault="0028754E" w:rsidP="002842D8">
            <w:pPr>
              <w:pStyle w:val="ConsPlusNormal"/>
              <w:jc w:val="both"/>
              <w:rPr>
                <w:rFonts w:ascii="Times New Roman" w:hAnsi="Times New Roman" w:cs="Times New Roman"/>
                <w:color w:val="000000"/>
                <w:sz w:val="24"/>
                <w:szCs w:val="24"/>
              </w:rPr>
            </w:pPr>
          </w:p>
          <w:p w14:paraId="1C81EA84"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культуры, спорта и молодежной политики</w:t>
            </w:r>
          </w:p>
        </w:tc>
        <w:tc>
          <w:tcPr>
            <w:tcW w:w="1984" w:type="dxa"/>
          </w:tcPr>
          <w:p w14:paraId="3F0E7D5B"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в течение 14 рабочих дней со дня истечения срока, установленного для подачи сведений о доходах</w:t>
            </w:r>
            <w:r>
              <w:rPr>
                <w:rFonts w:ascii="Times New Roman" w:hAnsi="Times New Roman" w:cs="Times New Roman"/>
                <w:sz w:val="24"/>
                <w:szCs w:val="24"/>
              </w:rPr>
              <w:t>, расходах, об имуществе и обязательствах имущественного характера</w:t>
            </w:r>
          </w:p>
        </w:tc>
        <w:tc>
          <w:tcPr>
            <w:tcW w:w="2694" w:type="dxa"/>
          </w:tcPr>
          <w:p w14:paraId="29EBD6C4"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отношение количества размещенных </w:t>
            </w:r>
            <w:r>
              <w:rPr>
                <w:rFonts w:ascii="Times New Roman" w:hAnsi="Times New Roman" w:cs="Times New Roman"/>
                <w:sz w:val="24"/>
                <w:szCs w:val="24"/>
              </w:rPr>
              <w:t xml:space="preserve">на официальном сайте администрации района </w:t>
            </w:r>
            <w:r w:rsidRPr="00D37F03">
              <w:rPr>
                <w:rFonts w:ascii="Times New Roman" w:hAnsi="Times New Roman" w:cs="Times New Roman"/>
                <w:sz w:val="24"/>
                <w:szCs w:val="24"/>
              </w:rPr>
              <w:t>сведений о доходах</w:t>
            </w:r>
            <w:r>
              <w:rPr>
                <w:rFonts w:ascii="Times New Roman" w:hAnsi="Times New Roman" w:cs="Times New Roman"/>
                <w:sz w:val="24"/>
                <w:szCs w:val="24"/>
              </w:rPr>
              <w:t>, расходах, об имуществе и обязательствах имущественного характера</w:t>
            </w:r>
            <w:r w:rsidRPr="00D37F03">
              <w:rPr>
                <w:rFonts w:ascii="Times New Roman" w:hAnsi="Times New Roman" w:cs="Times New Roman"/>
                <w:sz w:val="24"/>
                <w:szCs w:val="24"/>
              </w:rPr>
              <w:t xml:space="preserve"> к общему количеству сведений о доходах,</w:t>
            </w:r>
            <w:r>
              <w:rPr>
                <w:rFonts w:ascii="Times New Roman" w:hAnsi="Times New Roman" w:cs="Times New Roman"/>
                <w:sz w:val="24"/>
                <w:szCs w:val="24"/>
              </w:rPr>
              <w:t xml:space="preserve"> расходах, об имуществе и обязательствах имущественного характера,</w:t>
            </w:r>
            <w:r w:rsidRPr="00D37F03">
              <w:rPr>
                <w:rFonts w:ascii="Times New Roman" w:hAnsi="Times New Roman" w:cs="Times New Roman"/>
                <w:sz w:val="24"/>
                <w:szCs w:val="24"/>
              </w:rPr>
              <w:t xml:space="preserve"> подлежащих размещению, - не менее 100</w:t>
            </w:r>
            <w:r>
              <w:rPr>
                <w:rFonts w:ascii="Times New Roman" w:hAnsi="Times New Roman" w:cs="Times New Roman"/>
                <w:sz w:val="24"/>
                <w:szCs w:val="24"/>
              </w:rPr>
              <w:t>%</w:t>
            </w:r>
          </w:p>
        </w:tc>
        <w:tc>
          <w:tcPr>
            <w:tcW w:w="3402" w:type="dxa"/>
          </w:tcPr>
          <w:p w14:paraId="579AD459"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повышение открытости и доступности информации о деятельности</w:t>
            </w:r>
            <w:r>
              <w:rPr>
                <w:rFonts w:ascii="Times New Roman" w:hAnsi="Times New Roman" w:cs="Times New Roman"/>
                <w:sz w:val="24"/>
                <w:szCs w:val="24"/>
              </w:rPr>
              <w:t xml:space="preserve"> администрации района</w:t>
            </w:r>
            <w:r w:rsidRPr="00D37F03">
              <w:rPr>
                <w:rFonts w:ascii="Times New Roman" w:hAnsi="Times New Roman" w:cs="Times New Roman"/>
                <w:sz w:val="24"/>
                <w:szCs w:val="24"/>
              </w:rPr>
              <w:t xml:space="preserve"> по профилактике коррупционных правонарушений</w:t>
            </w:r>
          </w:p>
        </w:tc>
      </w:tr>
      <w:tr w:rsidR="0028754E" w:rsidRPr="00E52985" w14:paraId="692C3670" w14:textId="77777777" w:rsidTr="00B0788C">
        <w:tc>
          <w:tcPr>
            <w:tcW w:w="709" w:type="dxa"/>
          </w:tcPr>
          <w:p w14:paraId="1DBF2023"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536" w:type="dxa"/>
          </w:tcPr>
          <w:p w14:paraId="484098EF"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w:t>
            </w:r>
            <w:r>
              <w:rPr>
                <w:rFonts w:ascii="Times New Roman" w:hAnsi="Times New Roman" w:cs="Times New Roman"/>
                <w:sz w:val="24"/>
                <w:szCs w:val="24"/>
              </w:rPr>
              <w:t xml:space="preserve">  муниципальные должности</w:t>
            </w:r>
            <w:r w:rsidRPr="00D37F03">
              <w:rPr>
                <w:rFonts w:ascii="Times New Roman" w:hAnsi="Times New Roman" w:cs="Times New Roman"/>
                <w:sz w:val="24"/>
                <w:szCs w:val="24"/>
              </w:rPr>
              <w:t xml:space="preserve">, должности </w:t>
            </w:r>
            <w:r>
              <w:rPr>
                <w:rFonts w:ascii="Times New Roman" w:hAnsi="Times New Roman" w:cs="Times New Roman"/>
                <w:sz w:val="24"/>
                <w:szCs w:val="24"/>
              </w:rPr>
              <w:t xml:space="preserve">  муниципальной службы администрации района, должности руководителей </w:t>
            </w:r>
            <w:r w:rsidRPr="00D37F03">
              <w:rPr>
                <w:rFonts w:ascii="Times New Roman" w:hAnsi="Times New Roman" w:cs="Times New Roman"/>
                <w:sz w:val="24"/>
                <w:szCs w:val="24"/>
              </w:rPr>
              <w:t>муниципальных учреждений</w:t>
            </w:r>
            <w:r>
              <w:rPr>
                <w:rFonts w:ascii="Times New Roman" w:hAnsi="Times New Roman" w:cs="Times New Roman"/>
                <w:sz w:val="24"/>
                <w:szCs w:val="24"/>
              </w:rPr>
              <w:t xml:space="preserve"> района</w:t>
            </w:r>
          </w:p>
        </w:tc>
        <w:tc>
          <w:tcPr>
            <w:tcW w:w="2268" w:type="dxa"/>
          </w:tcPr>
          <w:p w14:paraId="7137E7D5"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08C5BC83" w14:textId="77777777" w:rsidR="0028754E" w:rsidRDefault="0028754E" w:rsidP="002842D8">
            <w:pPr>
              <w:pStyle w:val="ConsPlusNormal"/>
              <w:jc w:val="both"/>
              <w:rPr>
                <w:rFonts w:ascii="Times New Roman" w:hAnsi="Times New Roman" w:cs="Times New Roman"/>
                <w:color w:val="000000"/>
                <w:sz w:val="24"/>
                <w:szCs w:val="24"/>
              </w:rPr>
            </w:pPr>
          </w:p>
          <w:p w14:paraId="24DD90E2"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630BF6C8" w14:textId="77777777" w:rsidR="0028754E" w:rsidRDefault="0028754E" w:rsidP="002842D8">
            <w:pPr>
              <w:pStyle w:val="ConsPlusNormal"/>
              <w:jc w:val="both"/>
              <w:rPr>
                <w:rFonts w:ascii="Times New Roman" w:hAnsi="Times New Roman" w:cs="Times New Roman"/>
                <w:color w:val="000000"/>
                <w:sz w:val="24"/>
                <w:szCs w:val="24"/>
              </w:rPr>
            </w:pPr>
          </w:p>
          <w:p w14:paraId="5D0737D6"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культуры, спорта и молодежной политики</w:t>
            </w:r>
          </w:p>
        </w:tc>
        <w:tc>
          <w:tcPr>
            <w:tcW w:w="1984" w:type="dxa"/>
          </w:tcPr>
          <w:p w14:paraId="78F5FD22" w14:textId="77777777" w:rsidR="0028754E"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ежегодно, </w:t>
            </w:r>
          </w:p>
          <w:p w14:paraId="0FFCECE0" w14:textId="77777777" w:rsidR="0028754E"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до 1</w:t>
            </w:r>
            <w:r>
              <w:rPr>
                <w:rFonts w:ascii="Times New Roman" w:hAnsi="Times New Roman" w:cs="Times New Roman"/>
                <w:sz w:val="24"/>
                <w:szCs w:val="24"/>
              </w:rPr>
              <w:t xml:space="preserve"> сентября</w:t>
            </w:r>
          </w:p>
          <w:p w14:paraId="75181A06" w14:textId="77777777" w:rsidR="0028754E" w:rsidRDefault="0028754E" w:rsidP="002842D8">
            <w:pPr>
              <w:pStyle w:val="ConsPlusNormal"/>
              <w:jc w:val="both"/>
              <w:rPr>
                <w:rFonts w:ascii="Times New Roman" w:hAnsi="Times New Roman" w:cs="Times New Roman"/>
                <w:sz w:val="24"/>
                <w:szCs w:val="24"/>
              </w:rPr>
            </w:pPr>
          </w:p>
          <w:p w14:paraId="38AB516A" w14:textId="77777777" w:rsidR="0028754E" w:rsidRPr="00D37F03" w:rsidRDefault="0028754E" w:rsidP="002842D8">
            <w:pPr>
              <w:pStyle w:val="ConsPlusNormal"/>
              <w:jc w:val="both"/>
              <w:rPr>
                <w:rFonts w:ascii="Times New Roman" w:hAnsi="Times New Roman" w:cs="Times New Roman"/>
                <w:sz w:val="24"/>
                <w:szCs w:val="24"/>
              </w:rPr>
            </w:pPr>
          </w:p>
        </w:tc>
        <w:tc>
          <w:tcPr>
            <w:tcW w:w="2694" w:type="dxa"/>
          </w:tcPr>
          <w:p w14:paraId="1F5F2574" w14:textId="77777777" w:rsidR="0028754E" w:rsidRPr="00FE56AB" w:rsidRDefault="0028754E" w:rsidP="005006A4">
            <w:pPr>
              <w:pStyle w:val="ConsPlusNormal"/>
              <w:ind w:firstLine="0"/>
              <w:jc w:val="both"/>
              <w:rPr>
                <w:rFonts w:ascii="Times New Roman" w:hAnsi="Times New Roman" w:cs="Times New Roman"/>
                <w:sz w:val="24"/>
                <w:szCs w:val="24"/>
              </w:rPr>
            </w:pPr>
            <w:r w:rsidRPr="00FE56AB">
              <w:rPr>
                <w:rFonts w:ascii="Times New Roman" w:hAnsi="Times New Roman" w:cs="Times New Roman"/>
                <w:sz w:val="24"/>
                <w:szCs w:val="24"/>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402" w:type="dxa"/>
          </w:tcPr>
          <w:p w14:paraId="202C93BB" w14:textId="77777777" w:rsidR="0028754E" w:rsidRPr="00FE56AB" w:rsidRDefault="0028754E" w:rsidP="005006A4">
            <w:pPr>
              <w:pStyle w:val="ConsPlusNormal"/>
              <w:ind w:firstLine="0"/>
              <w:jc w:val="both"/>
              <w:rPr>
                <w:rFonts w:ascii="Times New Roman" w:hAnsi="Times New Roman" w:cs="Times New Roman"/>
                <w:sz w:val="24"/>
                <w:szCs w:val="24"/>
              </w:rPr>
            </w:pPr>
            <w:r w:rsidRPr="00FE56AB">
              <w:rPr>
                <w:rFonts w:ascii="Times New Roman" w:hAnsi="Times New Roman" w:cs="Times New Roman"/>
                <w:sz w:val="24"/>
                <w:szCs w:val="24"/>
              </w:rPr>
              <w:t>выявление признаков нарушения законодательства Российской Федерации о противодействии коррупции</w:t>
            </w:r>
          </w:p>
        </w:tc>
      </w:tr>
      <w:tr w:rsidR="0028754E" w:rsidRPr="00E52985" w14:paraId="4354782C" w14:textId="77777777" w:rsidTr="00B0788C">
        <w:tc>
          <w:tcPr>
            <w:tcW w:w="709" w:type="dxa"/>
          </w:tcPr>
          <w:p w14:paraId="603147CB"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536" w:type="dxa"/>
          </w:tcPr>
          <w:p w14:paraId="5D9C202B"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Проведение с соблюдением требований законодательства о противодействии </w:t>
            </w:r>
            <w:proofErr w:type="gramStart"/>
            <w:r w:rsidRPr="00D37F03">
              <w:rPr>
                <w:rFonts w:ascii="Times New Roman" w:hAnsi="Times New Roman" w:cs="Times New Roman"/>
                <w:sz w:val="24"/>
                <w:szCs w:val="24"/>
              </w:rPr>
              <w:t>коррупции проверок достоверности и полноты</w:t>
            </w:r>
            <w:proofErr w:type="gramEnd"/>
            <w:r w:rsidRPr="00D37F03">
              <w:rPr>
                <w:rFonts w:ascii="Times New Roman" w:hAnsi="Times New Roman" w:cs="Times New Roman"/>
                <w:sz w:val="24"/>
                <w:szCs w:val="24"/>
              </w:rPr>
              <w:t xml:space="preserve"> пре</w:t>
            </w:r>
            <w:r>
              <w:rPr>
                <w:rFonts w:ascii="Times New Roman" w:hAnsi="Times New Roman" w:cs="Times New Roman"/>
                <w:sz w:val="24"/>
                <w:szCs w:val="24"/>
              </w:rPr>
              <w:t>дставляемых лицами, замещающими муниципальные должности</w:t>
            </w:r>
            <w:r w:rsidRPr="00D37F03">
              <w:rPr>
                <w:rFonts w:ascii="Times New Roman" w:hAnsi="Times New Roman" w:cs="Times New Roman"/>
                <w:sz w:val="24"/>
                <w:szCs w:val="24"/>
              </w:rPr>
              <w:t xml:space="preserve">, должности </w:t>
            </w:r>
            <w:r>
              <w:rPr>
                <w:rFonts w:ascii="Times New Roman" w:hAnsi="Times New Roman" w:cs="Times New Roman"/>
                <w:sz w:val="24"/>
                <w:szCs w:val="24"/>
              </w:rPr>
              <w:t xml:space="preserve">  муниципальной службы </w:t>
            </w:r>
            <w:r>
              <w:rPr>
                <w:rFonts w:ascii="Times New Roman" w:hAnsi="Times New Roman" w:cs="Times New Roman"/>
                <w:sz w:val="24"/>
                <w:szCs w:val="24"/>
              </w:rPr>
              <w:lastRenderedPageBreak/>
              <w:t>администрации района</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должности руководителей муниципальных учреждений района, </w:t>
            </w:r>
            <w:r w:rsidRPr="00D37F03">
              <w:rPr>
                <w:rFonts w:ascii="Times New Roman" w:hAnsi="Times New Roman" w:cs="Times New Roman"/>
                <w:sz w:val="24"/>
                <w:szCs w:val="24"/>
              </w:rPr>
              <w:t>сведений о доходах, расходах, об имуществе и обязательствах имущественного характера</w:t>
            </w:r>
          </w:p>
        </w:tc>
        <w:tc>
          <w:tcPr>
            <w:tcW w:w="2268" w:type="dxa"/>
          </w:tcPr>
          <w:p w14:paraId="498B0144"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отдел организационно-правовой и кадровой работы</w:t>
            </w:r>
          </w:p>
          <w:p w14:paraId="74BC59E7" w14:textId="77777777" w:rsidR="0028754E" w:rsidRDefault="0028754E" w:rsidP="002842D8">
            <w:pPr>
              <w:pStyle w:val="ConsPlusNormal"/>
              <w:jc w:val="both"/>
              <w:rPr>
                <w:rFonts w:ascii="Times New Roman" w:hAnsi="Times New Roman" w:cs="Times New Roman"/>
                <w:color w:val="000000"/>
                <w:sz w:val="24"/>
                <w:szCs w:val="24"/>
              </w:rPr>
            </w:pPr>
          </w:p>
          <w:p w14:paraId="78D1E8B4"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27D92FE9" w14:textId="77777777" w:rsidR="0028754E" w:rsidRDefault="0028754E" w:rsidP="002842D8">
            <w:pPr>
              <w:pStyle w:val="ConsPlusNormal"/>
              <w:jc w:val="both"/>
              <w:rPr>
                <w:rFonts w:ascii="Times New Roman" w:hAnsi="Times New Roman" w:cs="Times New Roman"/>
                <w:color w:val="000000"/>
                <w:sz w:val="24"/>
                <w:szCs w:val="24"/>
              </w:rPr>
            </w:pPr>
          </w:p>
          <w:p w14:paraId="520FD47C"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культуры, спорта и молодежной политики</w:t>
            </w:r>
          </w:p>
        </w:tc>
        <w:tc>
          <w:tcPr>
            <w:tcW w:w="1984" w:type="dxa"/>
          </w:tcPr>
          <w:p w14:paraId="445786E4"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при поступлении информации, являющейся основанием для проведения проверки</w:t>
            </w:r>
          </w:p>
        </w:tc>
        <w:tc>
          <w:tcPr>
            <w:tcW w:w="2694" w:type="dxa"/>
          </w:tcPr>
          <w:p w14:paraId="6CDEBD9B" w14:textId="77777777" w:rsidR="0028754E" w:rsidRPr="007B2441" w:rsidRDefault="0028754E" w:rsidP="005006A4">
            <w:pPr>
              <w:pStyle w:val="ConsPlusNormal"/>
              <w:ind w:firstLine="0"/>
              <w:jc w:val="both"/>
              <w:rPr>
                <w:rFonts w:ascii="Times New Roman" w:hAnsi="Times New Roman" w:cs="Times New Roman"/>
                <w:sz w:val="24"/>
                <w:szCs w:val="24"/>
              </w:rPr>
            </w:pPr>
            <w:r w:rsidRPr="007B2441">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лицами, замещающими </w:t>
            </w:r>
            <w:r>
              <w:rPr>
                <w:rFonts w:ascii="Times New Roman" w:hAnsi="Times New Roman" w:cs="Times New Roman"/>
                <w:sz w:val="24"/>
                <w:szCs w:val="24"/>
              </w:rPr>
              <w:lastRenderedPageBreak/>
              <w:t>муниципальные должности</w:t>
            </w:r>
            <w:r w:rsidRPr="00D37F03">
              <w:rPr>
                <w:rFonts w:ascii="Times New Roman" w:hAnsi="Times New Roman" w:cs="Times New Roman"/>
                <w:sz w:val="24"/>
                <w:szCs w:val="24"/>
              </w:rPr>
              <w:t xml:space="preserve">, должности </w:t>
            </w:r>
            <w:r>
              <w:rPr>
                <w:rFonts w:ascii="Times New Roman" w:hAnsi="Times New Roman" w:cs="Times New Roman"/>
                <w:sz w:val="24"/>
                <w:szCs w:val="24"/>
              </w:rPr>
              <w:t xml:space="preserve">  муниципальной службы администрации района</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должности руководителей муниципальных учреждений района, </w:t>
            </w:r>
            <w:r w:rsidRPr="007B2441">
              <w:rPr>
                <w:rFonts w:ascii="Times New Roman" w:hAnsi="Times New Roman" w:cs="Times New Roman"/>
                <w:sz w:val="24"/>
                <w:szCs w:val="24"/>
              </w:rPr>
              <w:t>к количеству фактов, являющихся основаниями для проведения таких проверок, - не менее 100%</w:t>
            </w:r>
          </w:p>
        </w:tc>
        <w:tc>
          <w:tcPr>
            <w:tcW w:w="3402" w:type="dxa"/>
          </w:tcPr>
          <w:p w14:paraId="381CC8EA"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 xml:space="preserve">обеспечение соблюдения лицами, замещающими </w:t>
            </w:r>
            <w:r>
              <w:rPr>
                <w:rFonts w:ascii="Times New Roman" w:hAnsi="Times New Roman" w:cs="Times New Roman"/>
                <w:sz w:val="24"/>
                <w:szCs w:val="24"/>
              </w:rPr>
              <w:t xml:space="preserve">  муниципальные должности</w:t>
            </w:r>
            <w:r w:rsidRPr="00D37F03">
              <w:rPr>
                <w:rFonts w:ascii="Times New Roman" w:hAnsi="Times New Roman" w:cs="Times New Roman"/>
                <w:sz w:val="24"/>
                <w:szCs w:val="24"/>
              </w:rPr>
              <w:t xml:space="preserve">, должности </w:t>
            </w:r>
            <w:r>
              <w:rPr>
                <w:rFonts w:ascii="Times New Roman" w:hAnsi="Times New Roman" w:cs="Times New Roman"/>
                <w:sz w:val="24"/>
                <w:szCs w:val="24"/>
              </w:rPr>
              <w:t xml:space="preserve">  муниципальной службы администрации района</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должности руководителей </w:t>
            </w:r>
            <w:r>
              <w:rPr>
                <w:rFonts w:ascii="Times New Roman" w:hAnsi="Times New Roman" w:cs="Times New Roman"/>
                <w:sz w:val="24"/>
                <w:szCs w:val="24"/>
              </w:rPr>
              <w:lastRenderedPageBreak/>
              <w:t>муниципальных учреждений района</w:t>
            </w:r>
            <w:r w:rsidRPr="00D37F03">
              <w:rPr>
                <w:rFonts w:ascii="Times New Roman" w:hAnsi="Times New Roman" w:cs="Times New Roman"/>
                <w:sz w:val="24"/>
                <w:szCs w:val="24"/>
              </w:rPr>
              <w:t xml:space="preserve"> требований законодательства о противодействии коррупции</w:t>
            </w:r>
          </w:p>
        </w:tc>
      </w:tr>
      <w:tr w:rsidR="0028754E" w:rsidRPr="00E52985" w14:paraId="1563A6DF" w14:textId="77777777" w:rsidTr="00B0788C">
        <w:tc>
          <w:tcPr>
            <w:tcW w:w="709" w:type="dxa"/>
          </w:tcPr>
          <w:p w14:paraId="1A930E8C"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w:t>
            </w:r>
          </w:p>
        </w:tc>
        <w:tc>
          <w:tcPr>
            <w:tcW w:w="4536" w:type="dxa"/>
          </w:tcPr>
          <w:p w14:paraId="16A1CD2E"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Проведение мониторинга соблюдения лицами, замещающими </w:t>
            </w:r>
            <w:r>
              <w:rPr>
                <w:rFonts w:ascii="Times New Roman" w:hAnsi="Times New Roman" w:cs="Times New Roman"/>
                <w:sz w:val="24"/>
                <w:szCs w:val="24"/>
              </w:rPr>
              <w:t xml:space="preserve">  муниципальные должности</w:t>
            </w:r>
            <w:r w:rsidRPr="00D37F03">
              <w:rPr>
                <w:rFonts w:ascii="Times New Roman" w:hAnsi="Times New Roman" w:cs="Times New Roman"/>
                <w:sz w:val="24"/>
                <w:szCs w:val="24"/>
              </w:rPr>
              <w:t xml:space="preserve">, должности </w:t>
            </w:r>
            <w:r>
              <w:rPr>
                <w:rFonts w:ascii="Times New Roman" w:hAnsi="Times New Roman" w:cs="Times New Roman"/>
                <w:sz w:val="24"/>
                <w:szCs w:val="24"/>
              </w:rPr>
              <w:t xml:space="preserve"> муниципальной службы</w:t>
            </w:r>
            <w:r w:rsidRPr="00D37F03">
              <w:rPr>
                <w:rFonts w:ascii="Times New Roman" w:hAnsi="Times New Roman" w:cs="Times New Roman"/>
                <w:sz w:val="24"/>
                <w:szCs w:val="24"/>
              </w:rPr>
              <w:t>,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w:t>
            </w:r>
            <w:r>
              <w:rPr>
                <w:rFonts w:ascii="Times New Roman" w:hAnsi="Times New Roman" w:cs="Times New Roman"/>
                <w:sz w:val="24"/>
                <w:szCs w:val="24"/>
              </w:rPr>
              <w:t xml:space="preserve"> к ним каких-либо лиц</w:t>
            </w:r>
            <w:r w:rsidRPr="00D37F03">
              <w:rPr>
                <w:rFonts w:ascii="Times New Roman" w:hAnsi="Times New Roman" w:cs="Times New Roman"/>
                <w:sz w:val="24"/>
                <w:szCs w:val="24"/>
              </w:rPr>
              <w:t xml:space="preserve"> в целях склонения к совершению коррупционных правонарушений, принимать меры по предотвращению и урегулированию конфликта интересов</w:t>
            </w:r>
          </w:p>
        </w:tc>
        <w:tc>
          <w:tcPr>
            <w:tcW w:w="2268" w:type="dxa"/>
          </w:tcPr>
          <w:p w14:paraId="584919A7"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076A0180" w14:textId="77777777" w:rsidR="0028754E" w:rsidRPr="00D37F03" w:rsidRDefault="0028754E" w:rsidP="002842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tcPr>
          <w:p w14:paraId="08C83936"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ежеквартально</w:t>
            </w:r>
          </w:p>
        </w:tc>
        <w:tc>
          <w:tcPr>
            <w:tcW w:w="2694" w:type="dxa"/>
          </w:tcPr>
          <w:p w14:paraId="04477874"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44E4B795"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предупреждение нарушений законодательства о противодействии коррупции лицами, замещающими </w:t>
            </w:r>
            <w:r>
              <w:rPr>
                <w:rFonts w:ascii="Times New Roman" w:hAnsi="Times New Roman" w:cs="Times New Roman"/>
                <w:sz w:val="24"/>
                <w:szCs w:val="24"/>
              </w:rPr>
              <w:t xml:space="preserve">  муниципальные должности, должности муниципальной службы  </w:t>
            </w:r>
          </w:p>
        </w:tc>
      </w:tr>
      <w:tr w:rsidR="0028754E" w:rsidRPr="00E52985" w14:paraId="1458260F" w14:textId="77777777" w:rsidTr="00B0788C">
        <w:tc>
          <w:tcPr>
            <w:tcW w:w="709" w:type="dxa"/>
          </w:tcPr>
          <w:p w14:paraId="2B058763"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4536" w:type="dxa"/>
          </w:tcPr>
          <w:p w14:paraId="0E27BAA8"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Проведение мониторинга участия</w:t>
            </w:r>
            <w:r>
              <w:rPr>
                <w:rFonts w:ascii="Times New Roman" w:hAnsi="Times New Roman" w:cs="Times New Roman"/>
                <w:sz w:val="24"/>
                <w:szCs w:val="24"/>
              </w:rPr>
              <w:t xml:space="preserve"> лиц, замещающих муниципальные должности, должности муниципальной службы,</w:t>
            </w:r>
            <w:r w:rsidRPr="00D37F03">
              <w:rPr>
                <w:rFonts w:ascii="Times New Roman" w:hAnsi="Times New Roman" w:cs="Times New Roman"/>
                <w:sz w:val="24"/>
                <w:szCs w:val="24"/>
              </w:rPr>
              <w:t xml:space="preserve"> в управлении коммерческими и некоммерческими организациями</w:t>
            </w:r>
          </w:p>
        </w:tc>
        <w:tc>
          <w:tcPr>
            <w:tcW w:w="2268" w:type="dxa"/>
          </w:tcPr>
          <w:p w14:paraId="253082C5"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51157AD5"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40163138"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ежегодно</w:t>
            </w:r>
          </w:p>
        </w:tc>
        <w:tc>
          <w:tcPr>
            <w:tcW w:w="2694" w:type="dxa"/>
          </w:tcPr>
          <w:p w14:paraId="2E6B0424"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5A8AA7E7" w14:textId="77777777" w:rsidR="0028754E" w:rsidRPr="00D37F03" w:rsidRDefault="0028754E" w:rsidP="005006A4">
            <w:pPr>
              <w:pStyle w:val="ConsPlusNormal"/>
              <w:ind w:firstLine="0"/>
              <w:jc w:val="both"/>
              <w:rPr>
                <w:rFonts w:ascii="Times New Roman" w:hAnsi="Times New Roman" w:cs="Times New Roman"/>
                <w:sz w:val="24"/>
                <w:szCs w:val="24"/>
              </w:rPr>
            </w:pPr>
            <w:r w:rsidRPr="00F840D3">
              <w:rPr>
                <w:rFonts w:ascii="Times New Roman" w:hAnsi="Times New Roman" w:cs="Times New Roman"/>
                <w:sz w:val="24"/>
                <w:szCs w:val="24"/>
              </w:rPr>
              <w:t xml:space="preserve">выявление конфликтов интересов, связанных с участием </w:t>
            </w:r>
            <w:r>
              <w:rPr>
                <w:rFonts w:ascii="Times New Roman" w:hAnsi="Times New Roman" w:cs="Times New Roman"/>
                <w:sz w:val="24"/>
                <w:szCs w:val="24"/>
              </w:rPr>
              <w:t xml:space="preserve"> </w:t>
            </w:r>
            <w:r w:rsidRPr="00F840D3">
              <w:rPr>
                <w:rFonts w:ascii="Times New Roman" w:hAnsi="Times New Roman" w:cs="Times New Roman"/>
                <w:sz w:val="24"/>
                <w:szCs w:val="24"/>
              </w:rPr>
              <w:t xml:space="preserve"> </w:t>
            </w:r>
            <w:r>
              <w:rPr>
                <w:rFonts w:ascii="Times New Roman" w:hAnsi="Times New Roman" w:cs="Times New Roman"/>
                <w:sz w:val="24"/>
                <w:szCs w:val="24"/>
              </w:rPr>
              <w:t xml:space="preserve">лиц, замещающих муниципальные должности, должности муниципальной </w:t>
            </w:r>
            <w:proofErr w:type="gramStart"/>
            <w:r>
              <w:rPr>
                <w:rFonts w:ascii="Times New Roman" w:hAnsi="Times New Roman" w:cs="Times New Roman"/>
                <w:sz w:val="24"/>
                <w:szCs w:val="24"/>
              </w:rPr>
              <w:t>службы,</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w:t>
            </w:r>
            <w:proofErr w:type="gramEnd"/>
            <w:r w:rsidRPr="00F840D3">
              <w:rPr>
                <w:rFonts w:ascii="Times New Roman" w:hAnsi="Times New Roman" w:cs="Times New Roman"/>
                <w:sz w:val="24"/>
                <w:szCs w:val="24"/>
              </w:rPr>
              <w:t xml:space="preserve">в управлении коммерческими и некоммерческими организациями, выявление случаев </w:t>
            </w:r>
            <w:r w:rsidRPr="00F840D3">
              <w:rPr>
                <w:rFonts w:ascii="Times New Roman" w:hAnsi="Times New Roman" w:cs="Times New Roman"/>
                <w:sz w:val="24"/>
                <w:szCs w:val="24"/>
              </w:rPr>
              <w:lastRenderedPageBreak/>
              <w:t xml:space="preserve">несоблюдения запретов и ограничений </w:t>
            </w:r>
            <w:r>
              <w:rPr>
                <w:rFonts w:ascii="Times New Roman" w:hAnsi="Times New Roman" w:cs="Times New Roman"/>
                <w:sz w:val="24"/>
                <w:szCs w:val="24"/>
              </w:rPr>
              <w:t xml:space="preserve"> </w:t>
            </w:r>
            <w:r w:rsidRPr="00F840D3">
              <w:rPr>
                <w:rFonts w:ascii="Times New Roman" w:hAnsi="Times New Roman" w:cs="Times New Roman"/>
                <w:sz w:val="24"/>
                <w:szCs w:val="24"/>
              </w:rPr>
              <w:t xml:space="preserve"> </w:t>
            </w:r>
            <w:r>
              <w:rPr>
                <w:rFonts w:ascii="Times New Roman" w:hAnsi="Times New Roman" w:cs="Times New Roman"/>
                <w:sz w:val="24"/>
                <w:szCs w:val="24"/>
              </w:rPr>
              <w:t>указанными лицами</w:t>
            </w:r>
            <w:r w:rsidRPr="00F840D3">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28754E" w:rsidRPr="00E52985" w14:paraId="6BCAFEAD" w14:textId="77777777" w:rsidTr="00B0788C">
        <w:tc>
          <w:tcPr>
            <w:tcW w:w="709" w:type="dxa"/>
          </w:tcPr>
          <w:p w14:paraId="14B8B876"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2.11.</w:t>
            </w:r>
          </w:p>
        </w:tc>
        <w:tc>
          <w:tcPr>
            <w:tcW w:w="4536" w:type="dxa"/>
          </w:tcPr>
          <w:p w14:paraId="0D894463"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w:t>
            </w:r>
            <w:r>
              <w:rPr>
                <w:rFonts w:ascii="Times New Roman" w:hAnsi="Times New Roman" w:cs="Times New Roman"/>
                <w:sz w:val="24"/>
                <w:szCs w:val="24"/>
              </w:rPr>
              <w:t>муниципальными служащими</w:t>
            </w:r>
            <w:r w:rsidRPr="00D37F03">
              <w:rPr>
                <w:rFonts w:ascii="Times New Roman" w:hAnsi="Times New Roman" w:cs="Times New Roman"/>
                <w:sz w:val="24"/>
                <w:szCs w:val="24"/>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268" w:type="dxa"/>
          </w:tcPr>
          <w:p w14:paraId="6611424F" w14:textId="1893EE08" w:rsidR="0028754E" w:rsidRDefault="0028754E" w:rsidP="002842D8">
            <w:pPr>
              <w:jc w:val="both"/>
            </w:pPr>
            <w:r w:rsidRPr="0001651C">
              <w:t>управление делами</w:t>
            </w:r>
          </w:p>
          <w:p w14:paraId="7E1F5AF4" w14:textId="77777777" w:rsidR="005006A4" w:rsidRPr="0001651C" w:rsidRDefault="005006A4" w:rsidP="002842D8">
            <w:pPr>
              <w:jc w:val="both"/>
            </w:pPr>
          </w:p>
          <w:p w14:paraId="3F29C151" w14:textId="77777777" w:rsidR="0028754E" w:rsidRPr="0001651C" w:rsidRDefault="0028754E" w:rsidP="002842D8">
            <w:pPr>
              <w:jc w:val="both"/>
            </w:pPr>
            <w:r>
              <w:rPr>
                <w:color w:val="000000"/>
              </w:rPr>
              <w:t>отдел организационно-правовой и кадровой работы</w:t>
            </w:r>
            <w:r>
              <w:t xml:space="preserve"> </w:t>
            </w:r>
          </w:p>
          <w:p w14:paraId="3FEA1A7D"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130713FD"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течение 2022 – 2024 годов</w:t>
            </w:r>
          </w:p>
        </w:tc>
        <w:tc>
          <w:tcPr>
            <w:tcW w:w="2694" w:type="dxa"/>
          </w:tcPr>
          <w:p w14:paraId="11969DF1"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5A35CF89"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 xml:space="preserve">  муниципальными служащими </w:t>
            </w:r>
            <w:r w:rsidRPr="00D37F03">
              <w:rPr>
                <w:rFonts w:ascii="Times New Roman" w:hAnsi="Times New Roman" w:cs="Times New Roman"/>
                <w:sz w:val="24"/>
                <w:szCs w:val="24"/>
              </w:rPr>
              <w:t>требований законодательства о противодействии коррупции, касающихся предотвращения и урегулирования конфликта интересов;</w:t>
            </w:r>
          </w:p>
          <w:p w14:paraId="5D67A252"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принятие мер по выявлению и устранению причин и условий, способствующих возникновению конфликта интересов при осуществлении полномочий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муниципальными служащими </w:t>
            </w:r>
            <w:r>
              <w:rPr>
                <w:rFonts w:ascii="Times New Roman" w:hAnsi="Times New Roman" w:cs="Times New Roman"/>
                <w:sz w:val="24"/>
                <w:szCs w:val="24"/>
              </w:rPr>
              <w:t xml:space="preserve"> </w:t>
            </w:r>
          </w:p>
        </w:tc>
      </w:tr>
      <w:tr w:rsidR="0028754E" w:rsidRPr="00E52985" w14:paraId="0A371F9D" w14:textId="77777777" w:rsidTr="00B0788C">
        <w:tc>
          <w:tcPr>
            <w:tcW w:w="709" w:type="dxa"/>
          </w:tcPr>
          <w:p w14:paraId="65991959"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4536" w:type="dxa"/>
          </w:tcPr>
          <w:p w14:paraId="3D6E57C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применения </w:t>
            </w:r>
            <w:r>
              <w:rPr>
                <w:rFonts w:ascii="Times New Roman" w:hAnsi="Times New Roman" w:cs="Times New Roman"/>
                <w:sz w:val="24"/>
                <w:szCs w:val="24"/>
              </w:rPr>
              <w:t xml:space="preserve">представителем нанимателя </w:t>
            </w:r>
            <w:r w:rsidRPr="00D37F03">
              <w:rPr>
                <w:rFonts w:ascii="Times New Roman" w:hAnsi="Times New Roman" w:cs="Times New Roman"/>
                <w:sz w:val="24"/>
                <w:szCs w:val="24"/>
              </w:rPr>
              <w:t>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обязанностей,</w:t>
            </w:r>
            <w:r w:rsidRPr="00D37F03">
              <w:rPr>
                <w:rFonts w:ascii="Times New Roman" w:hAnsi="Times New Roman" w:cs="Times New Roman"/>
                <w:sz w:val="24"/>
                <w:szCs w:val="24"/>
              </w:rPr>
              <w:t xml:space="preserve"> запретов, ограничений и требований, установленных в целях противодействия коррупции</w:t>
            </w:r>
          </w:p>
        </w:tc>
        <w:tc>
          <w:tcPr>
            <w:tcW w:w="2268" w:type="dxa"/>
          </w:tcPr>
          <w:p w14:paraId="4D295A95"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olor w:val="000000"/>
                <w:sz w:val="24"/>
                <w:szCs w:val="24"/>
              </w:rPr>
              <w:t>отдел организационно-правовой и кадровой работы</w:t>
            </w:r>
          </w:p>
        </w:tc>
        <w:tc>
          <w:tcPr>
            <w:tcW w:w="1984" w:type="dxa"/>
          </w:tcPr>
          <w:p w14:paraId="4684ED4E"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течение 2022 – 2024 годов</w:t>
            </w:r>
          </w:p>
        </w:tc>
        <w:tc>
          <w:tcPr>
            <w:tcW w:w="2694" w:type="dxa"/>
          </w:tcPr>
          <w:p w14:paraId="7490A7BE"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6C801F2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эффективного </w:t>
            </w:r>
            <w:proofErr w:type="gramStart"/>
            <w:r w:rsidRPr="00D37F03">
              <w:rPr>
                <w:rFonts w:ascii="Times New Roman" w:hAnsi="Times New Roman" w:cs="Times New Roman"/>
                <w:sz w:val="24"/>
                <w:szCs w:val="24"/>
              </w:rPr>
              <w:t xml:space="preserve">осуществления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администрации   района</w:t>
            </w:r>
            <w:r w:rsidRPr="00D37F03">
              <w:rPr>
                <w:rFonts w:ascii="Times New Roman" w:hAnsi="Times New Roman" w:cs="Times New Roman"/>
                <w:sz w:val="24"/>
                <w:szCs w:val="24"/>
              </w:rPr>
              <w:t xml:space="preserve"> мер по профилактике коррупционных и иных правонарушений</w:t>
            </w:r>
          </w:p>
        </w:tc>
      </w:tr>
      <w:tr w:rsidR="0028754E" w:rsidRPr="00E52985" w14:paraId="40C3C2CA" w14:textId="77777777" w:rsidTr="00B0788C">
        <w:tc>
          <w:tcPr>
            <w:tcW w:w="709" w:type="dxa"/>
          </w:tcPr>
          <w:p w14:paraId="7FC48FCA"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4536" w:type="dxa"/>
          </w:tcPr>
          <w:p w14:paraId="32CD3CB5"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соблюдения лицами, замещающими </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w:t>
            </w:r>
            <w:r>
              <w:rPr>
                <w:rFonts w:ascii="Times New Roman" w:hAnsi="Times New Roman" w:cs="Times New Roman"/>
                <w:sz w:val="24"/>
                <w:szCs w:val="24"/>
              </w:rPr>
              <w:t xml:space="preserve">е должности, должности муниципальной службы, установленного порядка </w:t>
            </w:r>
            <w:r w:rsidRPr="00D37F03">
              <w:rPr>
                <w:rFonts w:ascii="Times New Roman" w:hAnsi="Times New Roman" w:cs="Times New Roman"/>
                <w:sz w:val="24"/>
                <w:szCs w:val="24"/>
              </w:rPr>
              <w:t>сообщ</w:t>
            </w:r>
            <w:r>
              <w:rPr>
                <w:rFonts w:ascii="Times New Roman" w:hAnsi="Times New Roman" w:cs="Times New Roman"/>
                <w:sz w:val="24"/>
                <w:szCs w:val="24"/>
              </w:rPr>
              <w:t>ения</w:t>
            </w:r>
            <w:r w:rsidRPr="00D37F03">
              <w:rPr>
                <w:rFonts w:ascii="Times New Roman" w:hAnsi="Times New Roman" w:cs="Times New Roman"/>
                <w:sz w:val="24"/>
                <w:szCs w:val="24"/>
              </w:rPr>
              <w:t xml:space="preserve"> о получении подарка в связи с должностным положением или</w:t>
            </w:r>
            <w:r>
              <w:rPr>
                <w:rFonts w:ascii="Times New Roman" w:hAnsi="Times New Roman" w:cs="Times New Roman"/>
                <w:sz w:val="24"/>
                <w:szCs w:val="24"/>
              </w:rPr>
              <w:t xml:space="preserve"> </w:t>
            </w:r>
            <w:r w:rsidRPr="00D37F03">
              <w:rPr>
                <w:rFonts w:ascii="Times New Roman" w:hAnsi="Times New Roman" w:cs="Times New Roman"/>
                <w:sz w:val="24"/>
                <w:szCs w:val="24"/>
              </w:rPr>
              <w:t>исполнением служебных</w:t>
            </w:r>
            <w:r>
              <w:rPr>
                <w:rFonts w:ascii="Times New Roman" w:hAnsi="Times New Roman" w:cs="Times New Roman"/>
                <w:sz w:val="24"/>
                <w:szCs w:val="24"/>
              </w:rPr>
              <w:t xml:space="preserve"> (должностных) </w:t>
            </w:r>
            <w:r w:rsidRPr="00D37F03">
              <w:rPr>
                <w:rFonts w:ascii="Times New Roman" w:hAnsi="Times New Roman" w:cs="Times New Roman"/>
                <w:sz w:val="24"/>
                <w:szCs w:val="24"/>
              </w:rPr>
              <w:t>обязанностей,</w:t>
            </w:r>
            <w:r>
              <w:rPr>
                <w:rFonts w:ascii="Times New Roman" w:hAnsi="Times New Roman" w:cs="Times New Roman"/>
                <w:sz w:val="24"/>
                <w:szCs w:val="24"/>
              </w:rPr>
              <w:t xml:space="preserve"> сдачи и оценки подарка, реализации (выкупа) и зачисления в доход</w:t>
            </w:r>
            <w:r w:rsidRPr="00D37F03">
              <w:rPr>
                <w:rFonts w:ascii="Times New Roman" w:hAnsi="Times New Roman" w:cs="Times New Roman"/>
                <w:sz w:val="24"/>
                <w:szCs w:val="24"/>
              </w:rPr>
              <w:t xml:space="preserve"> </w:t>
            </w:r>
            <w:r>
              <w:rPr>
                <w:rFonts w:ascii="Times New Roman" w:hAnsi="Times New Roman" w:cs="Times New Roman"/>
                <w:sz w:val="24"/>
                <w:szCs w:val="24"/>
              </w:rPr>
              <w:t>соответствующего бюджета средств, вырученных от его реализации</w:t>
            </w:r>
          </w:p>
        </w:tc>
        <w:tc>
          <w:tcPr>
            <w:tcW w:w="2268" w:type="dxa"/>
          </w:tcPr>
          <w:p w14:paraId="069EBD34" w14:textId="1DDE0640" w:rsidR="0028754E" w:rsidRDefault="0028754E" w:rsidP="002842D8">
            <w:pPr>
              <w:jc w:val="both"/>
            </w:pPr>
            <w:r w:rsidRPr="0001651C">
              <w:t>управление делами</w:t>
            </w:r>
          </w:p>
          <w:p w14:paraId="69A275F4" w14:textId="77777777" w:rsidR="005006A4" w:rsidRPr="0001651C" w:rsidRDefault="005006A4" w:rsidP="002842D8">
            <w:pPr>
              <w:jc w:val="both"/>
            </w:pPr>
          </w:p>
          <w:p w14:paraId="12CD3861" w14:textId="77777777" w:rsidR="0028754E" w:rsidRPr="0001651C" w:rsidRDefault="0028754E" w:rsidP="002842D8">
            <w:pPr>
              <w:jc w:val="both"/>
            </w:pPr>
            <w:r>
              <w:rPr>
                <w:color w:val="000000"/>
              </w:rPr>
              <w:t>отдел организационно-правовой и кадровой работы</w:t>
            </w:r>
            <w:r>
              <w:t xml:space="preserve"> </w:t>
            </w:r>
          </w:p>
          <w:p w14:paraId="65F89576"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0C8AC0DD"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sz w:val="24"/>
                <w:szCs w:val="24"/>
              </w:rPr>
              <w:t>в течение 2022 – 2024 годов</w:t>
            </w:r>
          </w:p>
        </w:tc>
        <w:tc>
          <w:tcPr>
            <w:tcW w:w="2694" w:type="dxa"/>
          </w:tcPr>
          <w:p w14:paraId="42158E77"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50073D34"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выявление случаев несоблюдения лицами, замещающими </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w:t>
            </w:r>
            <w:r>
              <w:rPr>
                <w:rFonts w:ascii="Times New Roman" w:hAnsi="Times New Roman" w:cs="Times New Roman"/>
                <w:sz w:val="24"/>
                <w:szCs w:val="24"/>
              </w:rPr>
              <w:t xml:space="preserve">е должности, должности муниципальной службы, установленного порядка сообщения о получении подарка </w:t>
            </w:r>
          </w:p>
        </w:tc>
      </w:tr>
      <w:tr w:rsidR="0028754E" w:rsidRPr="00E52985" w14:paraId="739BB962" w14:textId="77777777" w:rsidTr="00B0788C">
        <w:tc>
          <w:tcPr>
            <w:tcW w:w="709" w:type="dxa"/>
          </w:tcPr>
          <w:p w14:paraId="3114A37D"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4536" w:type="dxa"/>
          </w:tcPr>
          <w:p w14:paraId="7FD0BFA8"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участия </w:t>
            </w:r>
            <w:r>
              <w:rPr>
                <w:rFonts w:ascii="Times New Roman" w:hAnsi="Times New Roman" w:cs="Times New Roman"/>
                <w:sz w:val="24"/>
                <w:szCs w:val="24"/>
              </w:rPr>
              <w:t xml:space="preserve">  муниципальных </w:t>
            </w:r>
            <w:r>
              <w:rPr>
                <w:rFonts w:ascii="Times New Roman" w:hAnsi="Times New Roman" w:cs="Times New Roman"/>
                <w:sz w:val="24"/>
                <w:szCs w:val="24"/>
              </w:rPr>
              <w:lastRenderedPageBreak/>
              <w:t>служащих</w:t>
            </w:r>
            <w:r w:rsidRPr="00D37F03">
              <w:rPr>
                <w:rFonts w:ascii="Times New Roman" w:hAnsi="Times New Roman" w:cs="Times New Roman"/>
                <w:sz w:val="24"/>
                <w:szCs w:val="24"/>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268" w:type="dxa"/>
          </w:tcPr>
          <w:p w14:paraId="06559AA7" w14:textId="6C934488" w:rsidR="0028754E" w:rsidRDefault="0028754E" w:rsidP="002842D8">
            <w:pPr>
              <w:jc w:val="both"/>
            </w:pPr>
            <w:r w:rsidRPr="0001651C">
              <w:lastRenderedPageBreak/>
              <w:t>управление делами</w:t>
            </w:r>
          </w:p>
          <w:p w14:paraId="68B90ABE" w14:textId="77777777" w:rsidR="005006A4" w:rsidRPr="0001651C" w:rsidRDefault="005006A4" w:rsidP="002842D8">
            <w:pPr>
              <w:jc w:val="both"/>
            </w:pPr>
          </w:p>
          <w:p w14:paraId="1D1AADA5" w14:textId="77777777" w:rsidR="0028754E" w:rsidRPr="0001651C" w:rsidRDefault="0028754E" w:rsidP="002842D8">
            <w:pPr>
              <w:jc w:val="both"/>
            </w:pPr>
            <w:r>
              <w:rPr>
                <w:color w:val="000000"/>
              </w:rPr>
              <w:t>отдел организационно-правовой и кадровой работы</w:t>
            </w:r>
            <w:r>
              <w:t xml:space="preserve"> </w:t>
            </w:r>
          </w:p>
          <w:p w14:paraId="23845687"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26F84CBD"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ежегодно</w:t>
            </w:r>
          </w:p>
        </w:tc>
        <w:tc>
          <w:tcPr>
            <w:tcW w:w="2694" w:type="dxa"/>
          </w:tcPr>
          <w:p w14:paraId="1EA4C46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w:t>
            </w:r>
            <w:r w:rsidRPr="00D37F03">
              <w:rPr>
                <w:rFonts w:ascii="Times New Roman" w:hAnsi="Times New Roman" w:cs="Times New Roman"/>
                <w:sz w:val="24"/>
                <w:szCs w:val="24"/>
              </w:rPr>
              <w:lastRenderedPageBreak/>
              <w:t>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муниципальных служащих, в должностные обязанности которых входит участие в противодействии </w:t>
            </w:r>
            <w:proofErr w:type="gramStart"/>
            <w:r w:rsidRPr="00D37F03">
              <w:rPr>
                <w:rFonts w:ascii="Times New Roman" w:hAnsi="Times New Roman" w:cs="Times New Roman"/>
                <w:sz w:val="24"/>
                <w:szCs w:val="24"/>
              </w:rPr>
              <w:t>коррупции  -</w:t>
            </w:r>
            <w:proofErr w:type="gramEnd"/>
            <w:r w:rsidRPr="00D37F03">
              <w:rPr>
                <w:rFonts w:ascii="Times New Roman" w:hAnsi="Times New Roman" w:cs="Times New Roman"/>
                <w:sz w:val="24"/>
                <w:szCs w:val="24"/>
              </w:rPr>
              <w:t xml:space="preserve"> не менее 100</w:t>
            </w:r>
            <w:r>
              <w:rPr>
                <w:rFonts w:ascii="Times New Roman" w:hAnsi="Times New Roman" w:cs="Times New Roman"/>
                <w:sz w:val="24"/>
                <w:szCs w:val="24"/>
              </w:rPr>
              <w:t>%</w:t>
            </w:r>
          </w:p>
        </w:tc>
        <w:tc>
          <w:tcPr>
            <w:tcW w:w="3402" w:type="dxa"/>
          </w:tcPr>
          <w:p w14:paraId="320E8F49"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 xml:space="preserve">обеспечение повышения </w:t>
            </w:r>
            <w:r w:rsidRPr="00D37F03">
              <w:rPr>
                <w:rFonts w:ascii="Times New Roman" w:hAnsi="Times New Roman" w:cs="Times New Roman"/>
                <w:sz w:val="24"/>
                <w:szCs w:val="24"/>
              </w:rPr>
              <w:lastRenderedPageBreak/>
              <w:t>эффективности деятельности по противодействию коррупции</w:t>
            </w:r>
          </w:p>
        </w:tc>
      </w:tr>
      <w:tr w:rsidR="0028754E" w:rsidRPr="00E52985" w14:paraId="3F419C55" w14:textId="77777777" w:rsidTr="00B0788C">
        <w:tc>
          <w:tcPr>
            <w:tcW w:w="709" w:type="dxa"/>
          </w:tcPr>
          <w:p w14:paraId="3823EAF3"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2.15.</w:t>
            </w:r>
          </w:p>
        </w:tc>
        <w:tc>
          <w:tcPr>
            <w:tcW w:w="4536" w:type="dxa"/>
          </w:tcPr>
          <w:p w14:paraId="54F939FA"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w:t>
            </w:r>
            <w:r>
              <w:rPr>
                <w:rFonts w:ascii="Times New Roman" w:hAnsi="Times New Roman" w:cs="Times New Roman"/>
                <w:sz w:val="24"/>
                <w:szCs w:val="24"/>
              </w:rPr>
              <w:t xml:space="preserve">  муниципальных служащих</w:t>
            </w:r>
            <w:r w:rsidRPr="00D37F03">
              <w:rPr>
                <w:rFonts w:ascii="Times New Roman" w:hAnsi="Times New Roman" w:cs="Times New Roman"/>
                <w:sz w:val="24"/>
                <w:szCs w:val="24"/>
              </w:rPr>
              <w:t xml:space="preserve">, руководителей </w:t>
            </w:r>
            <w:r>
              <w:rPr>
                <w:rFonts w:ascii="Times New Roman" w:hAnsi="Times New Roman" w:cs="Times New Roman"/>
                <w:sz w:val="24"/>
                <w:szCs w:val="24"/>
              </w:rPr>
              <w:t xml:space="preserve">муниципальных </w:t>
            </w:r>
            <w:r w:rsidRPr="00D37F03">
              <w:rPr>
                <w:rFonts w:ascii="Times New Roman" w:hAnsi="Times New Roman" w:cs="Times New Roman"/>
                <w:sz w:val="24"/>
                <w:szCs w:val="24"/>
              </w:rPr>
              <w:t>учреждений</w:t>
            </w:r>
            <w:r>
              <w:rPr>
                <w:rFonts w:ascii="Times New Roman" w:hAnsi="Times New Roman" w:cs="Times New Roman"/>
                <w:sz w:val="24"/>
                <w:szCs w:val="24"/>
              </w:rPr>
              <w:t xml:space="preserve"> </w:t>
            </w:r>
          </w:p>
        </w:tc>
        <w:tc>
          <w:tcPr>
            <w:tcW w:w="2268" w:type="dxa"/>
          </w:tcPr>
          <w:p w14:paraId="78321385"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3423BE24" w14:textId="77777777" w:rsidR="0028754E" w:rsidRDefault="0028754E" w:rsidP="002842D8">
            <w:pPr>
              <w:pStyle w:val="ConsPlusNormal"/>
              <w:jc w:val="both"/>
              <w:rPr>
                <w:rFonts w:ascii="Times New Roman" w:hAnsi="Times New Roman" w:cs="Times New Roman"/>
                <w:color w:val="000000"/>
                <w:sz w:val="24"/>
                <w:szCs w:val="24"/>
              </w:rPr>
            </w:pPr>
          </w:p>
          <w:p w14:paraId="5A424969"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3C073549" w14:textId="77777777" w:rsidR="0028754E" w:rsidRDefault="0028754E" w:rsidP="002842D8">
            <w:pPr>
              <w:pStyle w:val="ConsPlusNormal"/>
              <w:jc w:val="both"/>
              <w:rPr>
                <w:rFonts w:ascii="Times New Roman" w:hAnsi="Times New Roman" w:cs="Times New Roman"/>
                <w:color w:val="000000"/>
                <w:sz w:val="24"/>
                <w:szCs w:val="24"/>
              </w:rPr>
            </w:pPr>
          </w:p>
          <w:p w14:paraId="7B93F9D2"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культуры, спорта и молодежной политики</w:t>
            </w:r>
          </w:p>
        </w:tc>
        <w:tc>
          <w:tcPr>
            <w:tcW w:w="1984" w:type="dxa"/>
          </w:tcPr>
          <w:p w14:paraId="76E3F85A"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694" w:type="dxa"/>
          </w:tcPr>
          <w:p w14:paraId="22BB99B2"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количество семинаров-совещаний по вопросам противодействия коррупции, проведенных в течение отчетного года, - не менее 2</w:t>
            </w:r>
            <w:r>
              <w:rPr>
                <w:rFonts w:ascii="Times New Roman" w:hAnsi="Times New Roman" w:cs="Times New Roman"/>
                <w:sz w:val="24"/>
                <w:szCs w:val="24"/>
              </w:rPr>
              <w:t xml:space="preserve"> единиц</w:t>
            </w:r>
          </w:p>
        </w:tc>
        <w:tc>
          <w:tcPr>
            <w:tcW w:w="3402" w:type="dxa"/>
          </w:tcPr>
          <w:p w14:paraId="12040507"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информирование муниципальных служащих</w:t>
            </w:r>
            <w:r w:rsidRPr="00D37F03">
              <w:rPr>
                <w:rFonts w:ascii="Times New Roman" w:hAnsi="Times New Roman" w:cs="Times New Roman"/>
                <w:sz w:val="24"/>
                <w:szCs w:val="24"/>
              </w:rPr>
              <w:t xml:space="preserve">, руководителей </w:t>
            </w:r>
            <w:r>
              <w:rPr>
                <w:rFonts w:ascii="Times New Roman" w:hAnsi="Times New Roman" w:cs="Times New Roman"/>
                <w:sz w:val="24"/>
                <w:szCs w:val="24"/>
              </w:rPr>
              <w:t xml:space="preserve">муниципальных </w:t>
            </w:r>
            <w:r w:rsidRPr="00D37F03">
              <w:rPr>
                <w:rFonts w:ascii="Times New Roman" w:hAnsi="Times New Roman" w:cs="Times New Roman"/>
                <w:sz w:val="24"/>
                <w:szCs w:val="24"/>
              </w:rPr>
              <w:t>учреждений</w:t>
            </w:r>
            <w:r>
              <w:rPr>
                <w:rFonts w:ascii="Times New Roman" w:hAnsi="Times New Roman" w:cs="Times New Roman"/>
                <w:sz w:val="24"/>
                <w:szCs w:val="24"/>
              </w:rPr>
              <w:t xml:space="preserve"> о требованиях действующего</w:t>
            </w:r>
            <w:r w:rsidRPr="00D37F03">
              <w:rPr>
                <w:rFonts w:ascii="Times New Roman" w:hAnsi="Times New Roman" w:cs="Times New Roman"/>
                <w:sz w:val="24"/>
                <w:szCs w:val="24"/>
              </w:rPr>
              <w:t xml:space="preserve"> законодательств</w:t>
            </w:r>
            <w:r>
              <w:rPr>
                <w:rFonts w:ascii="Times New Roman" w:hAnsi="Times New Roman" w:cs="Times New Roman"/>
                <w:sz w:val="24"/>
                <w:szCs w:val="24"/>
              </w:rPr>
              <w:t>а</w:t>
            </w:r>
            <w:r w:rsidRPr="00D37F03">
              <w:rPr>
                <w:rFonts w:ascii="Times New Roman" w:hAnsi="Times New Roman" w:cs="Times New Roman"/>
                <w:sz w:val="24"/>
                <w:szCs w:val="24"/>
              </w:rPr>
              <w:t xml:space="preserve"> Российской Федерации о противодействии коррупции</w:t>
            </w:r>
            <w:r>
              <w:rPr>
                <w:rFonts w:ascii="Times New Roman" w:hAnsi="Times New Roman" w:cs="Times New Roman"/>
                <w:sz w:val="24"/>
                <w:szCs w:val="24"/>
              </w:rPr>
              <w:t xml:space="preserve"> в целях исключения случаев его несоблюдения</w:t>
            </w:r>
          </w:p>
        </w:tc>
      </w:tr>
      <w:tr w:rsidR="0028754E" w:rsidRPr="00E52985" w14:paraId="7C1BCEFD" w14:textId="77777777" w:rsidTr="00B0788C">
        <w:tc>
          <w:tcPr>
            <w:tcW w:w="709" w:type="dxa"/>
          </w:tcPr>
          <w:p w14:paraId="53174AF6"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4536" w:type="dxa"/>
          </w:tcPr>
          <w:p w14:paraId="3FA3904A"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повышения </w:t>
            </w:r>
            <w:proofErr w:type="gramStart"/>
            <w:r w:rsidRPr="00D37F03">
              <w:rPr>
                <w:rFonts w:ascii="Times New Roman" w:hAnsi="Times New Roman" w:cs="Times New Roman"/>
                <w:sz w:val="24"/>
                <w:szCs w:val="24"/>
              </w:rPr>
              <w:t xml:space="preserve">квалификации </w:t>
            </w:r>
            <w:r>
              <w:rPr>
                <w:rFonts w:ascii="Times New Roman" w:hAnsi="Times New Roman" w:cs="Times New Roman"/>
                <w:sz w:val="24"/>
                <w:szCs w:val="24"/>
              </w:rPr>
              <w:t xml:space="preserve"> муниципальных</w:t>
            </w:r>
            <w:proofErr w:type="gramEnd"/>
            <w:r>
              <w:rPr>
                <w:rFonts w:ascii="Times New Roman" w:hAnsi="Times New Roman" w:cs="Times New Roman"/>
                <w:sz w:val="24"/>
                <w:szCs w:val="24"/>
              </w:rPr>
              <w:t xml:space="preserve"> служащих</w:t>
            </w:r>
            <w:r w:rsidRPr="00D37F03">
              <w:rPr>
                <w:rFonts w:ascii="Times New Roman" w:hAnsi="Times New Roman" w:cs="Times New Roman"/>
                <w:sz w:val="24"/>
                <w:szCs w:val="24"/>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268" w:type="dxa"/>
          </w:tcPr>
          <w:p w14:paraId="00E34752" w14:textId="0B822180" w:rsidR="0028754E" w:rsidRDefault="0028754E" w:rsidP="002842D8">
            <w:pPr>
              <w:jc w:val="both"/>
            </w:pPr>
            <w:r w:rsidRPr="0001651C">
              <w:t>управление делами</w:t>
            </w:r>
          </w:p>
          <w:p w14:paraId="1A4BE4BF" w14:textId="77777777" w:rsidR="005006A4" w:rsidRPr="0001651C" w:rsidRDefault="005006A4" w:rsidP="002842D8">
            <w:pPr>
              <w:jc w:val="both"/>
            </w:pPr>
          </w:p>
          <w:p w14:paraId="2A33BF80" w14:textId="77777777" w:rsidR="0028754E" w:rsidRPr="0001651C" w:rsidRDefault="0028754E" w:rsidP="002842D8">
            <w:pPr>
              <w:jc w:val="both"/>
            </w:pPr>
            <w:r>
              <w:rPr>
                <w:color w:val="000000"/>
              </w:rPr>
              <w:t>отдел организационно-правовой и кадровой работы</w:t>
            </w:r>
            <w:r>
              <w:t xml:space="preserve"> </w:t>
            </w:r>
          </w:p>
          <w:p w14:paraId="1E465982"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0BE4A490"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течение 2022</w:t>
            </w:r>
            <w:r w:rsidRPr="00D37F03">
              <w:rPr>
                <w:rFonts w:ascii="Times New Roman" w:hAnsi="Times New Roman" w:cs="Times New Roman"/>
                <w:sz w:val="24"/>
                <w:szCs w:val="24"/>
              </w:rPr>
              <w:t xml:space="preserve"> - 2024 годов</w:t>
            </w:r>
          </w:p>
        </w:tc>
        <w:tc>
          <w:tcPr>
            <w:tcW w:w="2694" w:type="dxa"/>
          </w:tcPr>
          <w:p w14:paraId="5D89D95A"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служащих, в должностные обязанности которых входит участие в противодействии коррупции, получивших </w:t>
            </w:r>
            <w:r w:rsidRPr="00D37F03">
              <w:rPr>
                <w:rFonts w:ascii="Times New Roman" w:hAnsi="Times New Roman" w:cs="Times New Roman"/>
                <w:sz w:val="24"/>
                <w:szCs w:val="24"/>
              </w:rPr>
              <w:lastRenderedPageBreak/>
              <w:t>дополнительное профессиональное образование в области противод</w:t>
            </w:r>
            <w:r>
              <w:rPr>
                <w:rFonts w:ascii="Times New Roman" w:hAnsi="Times New Roman" w:cs="Times New Roman"/>
                <w:sz w:val="24"/>
                <w:szCs w:val="24"/>
              </w:rPr>
              <w:t>ействия коррупции в течение 2022</w:t>
            </w:r>
            <w:r w:rsidRPr="00D37F03">
              <w:rPr>
                <w:rFonts w:ascii="Times New Roman" w:hAnsi="Times New Roman" w:cs="Times New Roman"/>
                <w:sz w:val="24"/>
                <w:szCs w:val="24"/>
              </w:rPr>
              <w:t xml:space="preserve"> - 2024 годов, к общему количеству муниципальных служащих, в должностные обязанности которых входит участие в противодействии коррупции - не менее 100</w:t>
            </w:r>
            <w:r>
              <w:rPr>
                <w:rFonts w:ascii="Times New Roman" w:hAnsi="Times New Roman" w:cs="Times New Roman"/>
                <w:sz w:val="24"/>
                <w:szCs w:val="24"/>
              </w:rPr>
              <w:t>%</w:t>
            </w:r>
          </w:p>
        </w:tc>
        <w:tc>
          <w:tcPr>
            <w:tcW w:w="3402" w:type="dxa"/>
          </w:tcPr>
          <w:p w14:paraId="0C643A43"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 xml:space="preserve">повышение уровня квалификации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w:t>
            </w:r>
            <w:r>
              <w:rPr>
                <w:rFonts w:ascii="Times New Roman" w:hAnsi="Times New Roman" w:cs="Times New Roman"/>
                <w:sz w:val="24"/>
                <w:szCs w:val="24"/>
              </w:rPr>
              <w:t>льных служащих</w:t>
            </w:r>
            <w:r w:rsidRPr="00D37F03">
              <w:rPr>
                <w:rFonts w:ascii="Times New Roman" w:hAnsi="Times New Roman" w:cs="Times New Roman"/>
                <w:sz w:val="24"/>
                <w:szCs w:val="24"/>
              </w:rPr>
              <w:t>, в должностные обязанности которых входит участие в противодействии коррупции</w:t>
            </w:r>
          </w:p>
        </w:tc>
      </w:tr>
      <w:tr w:rsidR="0028754E" w:rsidRPr="00E52985" w14:paraId="73ECFF72" w14:textId="77777777" w:rsidTr="00B0788C">
        <w:tc>
          <w:tcPr>
            <w:tcW w:w="709" w:type="dxa"/>
          </w:tcPr>
          <w:p w14:paraId="51E0B805"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4536" w:type="dxa"/>
          </w:tcPr>
          <w:p w14:paraId="35007840"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участия лиц, впервые поступивших на </w:t>
            </w:r>
            <w:r>
              <w:rPr>
                <w:rFonts w:ascii="Times New Roman" w:hAnsi="Times New Roman" w:cs="Times New Roman"/>
                <w:sz w:val="24"/>
                <w:szCs w:val="24"/>
              </w:rPr>
              <w:t>муниципальную службу</w:t>
            </w:r>
            <w:r w:rsidRPr="00D37F03">
              <w:rPr>
                <w:rFonts w:ascii="Times New Roman" w:hAnsi="Times New Roman" w:cs="Times New Roman"/>
                <w:sz w:val="24"/>
                <w:szCs w:val="24"/>
              </w:rPr>
              <w:t>, в мероприятиях по профессиональному развитию в области противодействия коррупции (семинары, совещания и другие мероприятия)</w:t>
            </w:r>
          </w:p>
        </w:tc>
        <w:tc>
          <w:tcPr>
            <w:tcW w:w="2268" w:type="dxa"/>
          </w:tcPr>
          <w:p w14:paraId="6E120052" w14:textId="2F6C064E" w:rsidR="0028754E" w:rsidRDefault="0028754E" w:rsidP="002842D8">
            <w:pPr>
              <w:jc w:val="both"/>
            </w:pPr>
            <w:r w:rsidRPr="0001651C">
              <w:t>управление делами</w:t>
            </w:r>
          </w:p>
          <w:p w14:paraId="5E3AA96A" w14:textId="77777777" w:rsidR="005006A4" w:rsidRPr="0001651C" w:rsidRDefault="005006A4" w:rsidP="002842D8">
            <w:pPr>
              <w:jc w:val="both"/>
            </w:pPr>
          </w:p>
          <w:p w14:paraId="43A33829"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olor w:val="000000"/>
                <w:sz w:val="24"/>
                <w:szCs w:val="24"/>
              </w:rPr>
              <w:t>отдел организационно-правовой и кадровой работы</w:t>
            </w:r>
          </w:p>
        </w:tc>
        <w:tc>
          <w:tcPr>
            <w:tcW w:w="1984" w:type="dxa"/>
          </w:tcPr>
          <w:p w14:paraId="67AE45CC"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не позднее одного года со дня поступления на службу</w:t>
            </w:r>
          </w:p>
        </w:tc>
        <w:tc>
          <w:tcPr>
            <w:tcW w:w="2694" w:type="dxa"/>
          </w:tcPr>
          <w:p w14:paraId="23B89933"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муниципальных служащих</w:t>
            </w:r>
            <w:r w:rsidRPr="00D37F03">
              <w:rPr>
                <w:rFonts w:ascii="Times New Roman" w:hAnsi="Times New Roman" w:cs="Times New Roman"/>
                <w:sz w:val="24"/>
                <w:szCs w:val="24"/>
              </w:rPr>
              <w:t xml:space="preserve">, впервые поступивших на </w:t>
            </w:r>
            <w:r>
              <w:rPr>
                <w:rFonts w:ascii="Times New Roman" w:hAnsi="Times New Roman" w:cs="Times New Roman"/>
                <w:sz w:val="24"/>
                <w:szCs w:val="24"/>
              </w:rPr>
              <w:t xml:space="preserve">  муниципальную службу</w:t>
            </w:r>
            <w:r w:rsidRPr="00D37F03">
              <w:rPr>
                <w:rFonts w:ascii="Times New Roman" w:hAnsi="Times New Roman" w:cs="Times New Roman"/>
                <w:sz w:val="24"/>
                <w:szCs w:val="24"/>
              </w:rPr>
              <w:t xml:space="preserve">, принявших участие в мероприятиях по профессиональному развитию в области противодействия коррупции, к общему количеству </w:t>
            </w:r>
            <w:r>
              <w:rPr>
                <w:rFonts w:ascii="Times New Roman" w:hAnsi="Times New Roman" w:cs="Times New Roman"/>
                <w:sz w:val="24"/>
                <w:szCs w:val="24"/>
              </w:rPr>
              <w:t>муниципальных служащих</w:t>
            </w:r>
            <w:r w:rsidRPr="00D37F03">
              <w:rPr>
                <w:rFonts w:ascii="Times New Roman" w:hAnsi="Times New Roman" w:cs="Times New Roman"/>
                <w:sz w:val="24"/>
                <w:szCs w:val="24"/>
              </w:rPr>
              <w:t xml:space="preserve">, впервые поступивших на </w:t>
            </w:r>
            <w:r>
              <w:rPr>
                <w:rFonts w:ascii="Times New Roman" w:hAnsi="Times New Roman" w:cs="Times New Roman"/>
                <w:sz w:val="24"/>
                <w:szCs w:val="24"/>
              </w:rPr>
              <w:t xml:space="preserve">  муниципальную службу</w:t>
            </w:r>
            <w:r w:rsidRPr="00D37F03">
              <w:rPr>
                <w:rFonts w:ascii="Times New Roman" w:hAnsi="Times New Roman" w:cs="Times New Roman"/>
                <w:sz w:val="24"/>
                <w:szCs w:val="24"/>
              </w:rPr>
              <w:t xml:space="preserve"> - не менее 100</w:t>
            </w:r>
            <w:r>
              <w:rPr>
                <w:rFonts w:ascii="Times New Roman" w:hAnsi="Times New Roman" w:cs="Times New Roman"/>
                <w:sz w:val="24"/>
                <w:szCs w:val="24"/>
              </w:rPr>
              <w:t>%</w:t>
            </w:r>
          </w:p>
        </w:tc>
        <w:tc>
          <w:tcPr>
            <w:tcW w:w="3402" w:type="dxa"/>
          </w:tcPr>
          <w:p w14:paraId="7BD9F73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w:t>
            </w:r>
            <w:proofErr w:type="gramStart"/>
            <w:r w:rsidRPr="00D37F03">
              <w:rPr>
                <w:rFonts w:ascii="Times New Roman" w:hAnsi="Times New Roman" w:cs="Times New Roman"/>
                <w:sz w:val="24"/>
                <w:szCs w:val="24"/>
              </w:rPr>
              <w:t xml:space="preserve">соблюдения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муниципальными</w:t>
            </w:r>
            <w:proofErr w:type="gramEnd"/>
            <w:r w:rsidRPr="00D37F03">
              <w:rPr>
                <w:rFonts w:ascii="Times New Roman" w:hAnsi="Times New Roman" w:cs="Times New Roman"/>
                <w:sz w:val="24"/>
                <w:szCs w:val="24"/>
              </w:rPr>
              <w:t xml:space="preserve"> служащими</w:t>
            </w:r>
            <w:r>
              <w:rPr>
                <w:rFonts w:ascii="Times New Roman" w:hAnsi="Times New Roman" w:cs="Times New Roman"/>
                <w:sz w:val="24"/>
                <w:szCs w:val="24"/>
              </w:rPr>
              <w:t xml:space="preserve"> о</w:t>
            </w:r>
            <w:r w:rsidRPr="00D37F03">
              <w:rPr>
                <w:rFonts w:ascii="Times New Roman" w:hAnsi="Times New Roman" w:cs="Times New Roman"/>
                <w:sz w:val="24"/>
                <w:szCs w:val="24"/>
              </w:rPr>
              <w:t>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w:t>
            </w:r>
            <w:r>
              <w:rPr>
                <w:rFonts w:ascii="Times New Roman" w:hAnsi="Times New Roman" w:cs="Times New Roman"/>
                <w:sz w:val="24"/>
                <w:szCs w:val="24"/>
              </w:rPr>
              <w:t>ии о муниципальной</w:t>
            </w:r>
            <w:r w:rsidRPr="00D37F03">
              <w:rPr>
                <w:rFonts w:ascii="Times New Roman" w:hAnsi="Times New Roman" w:cs="Times New Roman"/>
                <w:sz w:val="24"/>
                <w:szCs w:val="24"/>
              </w:rPr>
              <w:t xml:space="preserve"> службе и о противодействии коррупции, формирование антикоррупционного поведения</w:t>
            </w:r>
          </w:p>
        </w:tc>
      </w:tr>
      <w:tr w:rsidR="0028754E" w:rsidRPr="00E52985" w14:paraId="530360D2" w14:textId="77777777" w:rsidTr="00B0788C">
        <w:tc>
          <w:tcPr>
            <w:tcW w:w="709" w:type="dxa"/>
          </w:tcPr>
          <w:p w14:paraId="6610A0F0"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2.18.</w:t>
            </w:r>
          </w:p>
        </w:tc>
        <w:tc>
          <w:tcPr>
            <w:tcW w:w="4536" w:type="dxa"/>
          </w:tcPr>
          <w:p w14:paraId="26FB0004"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участия </w:t>
            </w:r>
            <w:r>
              <w:rPr>
                <w:rFonts w:ascii="Times New Roman" w:hAnsi="Times New Roman" w:cs="Times New Roman"/>
                <w:sz w:val="24"/>
                <w:szCs w:val="24"/>
              </w:rPr>
              <w:t xml:space="preserve">  муниципальных служащих</w:t>
            </w:r>
            <w:r w:rsidRPr="00D37F03">
              <w:rPr>
                <w:rFonts w:ascii="Times New Roman" w:hAnsi="Times New Roman" w:cs="Times New Roman"/>
                <w:sz w:val="24"/>
                <w:szCs w:val="24"/>
              </w:rPr>
              <w:t xml:space="preserve">,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нужд, в мероприятиях по профессиональному развитию в области противодействия коррупции </w:t>
            </w:r>
            <w:r w:rsidRPr="00D37F03">
              <w:rPr>
                <w:rFonts w:ascii="Times New Roman" w:hAnsi="Times New Roman" w:cs="Times New Roman"/>
                <w:sz w:val="24"/>
                <w:szCs w:val="24"/>
              </w:rPr>
              <w:lastRenderedPageBreak/>
              <w:t>(семинары, совещания и другие мероприятия)</w:t>
            </w:r>
          </w:p>
        </w:tc>
        <w:tc>
          <w:tcPr>
            <w:tcW w:w="2268" w:type="dxa"/>
          </w:tcPr>
          <w:p w14:paraId="063C515A"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lastRenderedPageBreak/>
              <w:t xml:space="preserve">отдел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309B080"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35C5114B"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ежегодно</w:t>
            </w:r>
          </w:p>
        </w:tc>
        <w:tc>
          <w:tcPr>
            <w:tcW w:w="2694" w:type="dxa"/>
          </w:tcPr>
          <w:p w14:paraId="64352836"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служащих, в должностные обязанности которых входит участие в проведении закупок товаров, работ, услуг для </w:t>
            </w:r>
            <w:r w:rsidRPr="00D37F03">
              <w:rPr>
                <w:rFonts w:ascii="Times New Roman" w:hAnsi="Times New Roman" w:cs="Times New Roman"/>
                <w:sz w:val="24"/>
                <w:szCs w:val="24"/>
              </w:rPr>
              <w:lastRenderedPageBreak/>
              <w:t xml:space="preserve">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нужд, принявших участие в мероприятиях по профессиональному развитию в области противодействия коррупции, к общему количеству указанных лиц - не менее 100</w:t>
            </w:r>
            <w:r>
              <w:rPr>
                <w:rFonts w:ascii="Times New Roman" w:hAnsi="Times New Roman" w:cs="Times New Roman"/>
                <w:sz w:val="24"/>
                <w:szCs w:val="24"/>
              </w:rPr>
              <w:t>%</w:t>
            </w:r>
          </w:p>
        </w:tc>
        <w:tc>
          <w:tcPr>
            <w:tcW w:w="3402" w:type="dxa"/>
          </w:tcPr>
          <w:p w14:paraId="665481C5"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 xml:space="preserve">снижение коррупционных рисков при осуществлении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нужд, совершенствование навыков антикоррупционного поведения</w:t>
            </w:r>
          </w:p>
        </w:tc>
      </w:tr>
      <w:tr w:rsidR="0028754E" w:rsidRPr="00E52985" w14:paraId="368FCF0A" w14:textId="77777777" w:rsidTr="00B0788C">
        <w:tc>
          <w:tcPr>
            <w:tcW w:w="709" w:type="dxa"/>
          </w:tcPr>
          <w:p w14:paraId="43A6349A"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2.19.</w:t>
            </w:r>
          </w:p>
        </w:tc>
        <w:tc>
          <w:tcPr>
            <w:tcW w:w="4536" w:type="dxa"/>
          </w:tcPr>
          <w:p w14:paraId="5A3CC964"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w:t>
            </w:r>
            <w:proofErr w:type="gramStart"/>
            <w:r>
              <w:rPr>
                <w:rFonts w:ascii="Times New Roman" w:hAnsi="Times New Roman" w:cs="Times New Roman"/>
                <w:sz w:val="24"/>
                <w:szCs w:val="24"/>
              </w:rPr>
              <w:t>участия</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муниципальных</w:t>
            </w:r>
            <w:proofErr w:type="gramEnd"/>
            <w:r>
              <w:rPr>
                <w:rFonts w:ascii="Times New Roman" w:hAnsi="Times New Roman" w:cs="Times New Roman"/>
                <w:sz w:val="24"/>
                <w:szCs w:val="24"/>
              </w:rPr>
              <w:t xml:space="preserve"> служащих</w:t>
            </w:r>
            <w:r w:rsidRPr="00D37F03">
              <w:rPr>
                <w:rFonts w:ascii="Times New Roman" w:hAnsi="Times New Roman" w:cs="Times New Roman"/>
                <w:sz w:val="24"/>
                <w:szCs w:val="24"/>
              </w:rPr>
              <w:t xml:space="preserve">,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нужд</w:t>
            </w:r>
            <w:r>
              <w:rPr>
                <w:rFonts w:ascii="Times New Roman" w:hAnsi="Times New Roman" w:cs="Times New Roman"/>
                <w:sz w:val="24"/>
                <w:szCs w:val="24"/>
              </w:rPr>
              <w:t>, в мероприятиях по профессиональному развитию в области противодействия коррупции (семинары, совещания и другие мероприятия)</w:t>
            </w:r>
          </w:p>
        </w:tc>
        <w:tc>
          <w:tcPr>
            <w:tcW w:w="2268" w:type="dxa"/>
          </w:tcPr>
          <w:p w14:paraId="6906EC2C"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t xml:space="preserve">отдел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9F54F0"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008A45D2"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694" w:type="dxa"/>
          </w:tcPr>
          <w:p w14:paraId="53A53978"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служащих</w:t>
            </w:r>
            <w:r>
              <w:rPr>
                <w:rFonts w:ascii="Times New Roman" w:hAnsi="Times New Roman" w:cs="Times New Roman"/>
                <w:sz w:val="24"/>
                <w:szCs w:val="24"/>
              </w:rPr>
              <w:t>,</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муниципальных нужд, </w:t>
            </w:r>
            <w:r>
              <w:rPr>
                <w:rFonts w:ascii="Times New Roman" w:hAnsi="Times New Roman" w:cs="Times New Roman"/>
                <w:sz w:val="24"/>
                <w:szCs w:val="24"/>
              </w:rPr>
              <w:t xml:space="preserve">принявших участие в мероприятиях по профессиональному развитию в области противодействия коррупции, к общему количеству </w:t>
            </w:r>
            <w:r w:rsidRPr="00D37F03">
              <w:rPr>
                <w:rFonts w:ascii="Times New Roman" w:hAnsi="Times New Roman" w:cs="Times New Roman"/>
                <w:sz w:val="24"/>
                <w:szCs w:val="24"/>
              </w:rPr>
              <w:t>муниципальных служащих</w:t>
            </w:r>
            <w:r>
              <w:rPr>
                <w:rFonts w:ascii="Times New Roman" w:hAnsi="Times New Roman" w:cs="Times New Roman"/>
                <w:sz w:val="24"/>
                <w:szCs w:val="24"/>
              </w:rPr>
              <w:t>,</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муниципальных нужд - не менее 10</w:t>
            </w:r>
            <w:r>
              <w:rPr>
                <w:rFonts w:ascii="Times New Roman" w:hAnsi="Times New Roman" w:cs="Times New Roman"/>
                <w:sz w:val="24"/>
                <w:szCs w:val="24"/>
              </w:rPr>
              <w:t>0%</w:t>
            </w:r>
          </w:p>
        </w:tc>
        <w:tc>
          <w:tcPr>
            <w:tcW w:w="3402" w:type="dxa"/>
          </w:tcPr>
          <w:p w14:paraId="049A8292"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снижение коррупционных рисков при осуществлении закупок товаров, работ, услуг для </w:t>
            </w:r>
            <w:proofErr w:type="gramStart"/>
            <w:r w:rsidRPr="00D37F03">
              <w:rPr>
                <w:rFonts w:ascii="Times New Roman" w:hAnsi="Times New Roman" w:cs="Times New Roman"/>
                <w:sz w:val="24"/>
                <w:szCs w:val="24"/>
              </w:rPr>
              <w:t xml:space="preserve">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муниципальных</w:t>
            </w:r>
            <w:proofErr w:type="gramEnd"/>
            <w:r w:rsidRPr="00D37F03">
              <w:rPr>
                <w:rFonts w:ascii="Times New Roman" w:hAnsi="Times New Roman" w:cs="Times New Roman"/>
                <w:sz w:val="24"/>
                <w:szCs w:val="24"/>
              </w:rPr>
              <w:t xml:space="preserve"> нужд</w:t>
            </w:r>
            <w:r>
              <w:rPr>
                <w:rFonts w:ascii="Times New Roman" w:hAnsi="Times New Roman" w:cs="Times New Roman"/>
                <w:sz w:val="24"/>
                <w:szCs w:val="24"/>
              </w:rPr>
              <w:t>, совершенствование навыков антикоррупционного поведения</w:t>
            </w:r>
          </w:p>
        </w:tc>
      </w:tr>
      <w:tr w:rsidR="0028754E" w:rsidRPr="00E52985" w14:paraId="56A32275" w14:textId="77777777" w:rsidTr="00B0788C">
        <w:tc>
          <w:tcPr>
            <w:tcW w:w="709" w:type="dxa"/>
          </w:tcPr>
          <w:p w14:paraId="46068EB8"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4536" w:type="dxa"/>
          </w:tcPr>
          <w:p w14:paraId="049E0BC1"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повышения </w:t>
            </w:r>
            <w:proofErr w:type="gramStart"/>
            <w:r w:rsidRPr="00D37F03">
              <w:rPr>
                <w:rFonts w:ascii="Times New Roman" w:hAnsi="Times New Roman" w:cs="Times New Roman"/>
                <w:sz w:val="24"/>
                <w:szCs w:val="24"/>
              </w:rPr>
              <w:t xml:space="preserve">квалификации </w:t>
            </w:r>
            <w:r>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муниципальных</w:t>
            </w:r>
            <w:proofErr w:type="gramEnd"/>
            <w:r>
              <w:rPr>
                <w:rFonts w:ascii="Times New Roman" w:hAnsi="Times New Roman" w:cs="Times New Roman"/>
                <w:sz w:val="24"/>
                <w:szCs w:val="24"/>
              </w:rPr>
              <w:t xml:space="preserve"> служащих</w:t>
            </w:r>
            <w:r w:rsidRPr="00D37F03">
              <w:rPr>
                <w:rFonts w:ascii="Times New Roman" w:hAnsi="Times New Roman" w:cs="Times New Roman"/>
                <w:sz w:val="24"/>
                <w:szCs w:val="24"/>
              </w:rPr>
              <w:t xml:space="preserve">,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нужд (обучение по дополнительным профессиональным программам в области противодействия коррупции)</w:t>
            </w:r>
          </w:p>
        </w:tc>
        <w:tc>
          <w:tcPr>
            <w:tcW w:w="2268" w:type="dxa"/>
          </w:tcPr>
          <w:p w14:paraId="3E359599"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lastRenderedPageBreak/>
              <w:t xml:space="preserve">отдел по экономике </w:t>
            </w:r>
            <w:r w:rsidRPr="00A30B9B">
              <w:rPr>
                <w:rFonts w:ascii="Times New Roman" w:hAnsi="Times New Roman" w:cs="Times New Roman"/>
                <w:sz w:val="24"/>
                <w:szCs w:val="24"/>
              </w:rPr>
              <w:lastRenderedPageBreak/>
              <w:t xml:space="preserve">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8B8E80C" w14:textId="77777777" w:rsidR="0028754E" w:rsidRPr="00A30B9B" w:rsidRDefault="0028754E" w:rsidP="002842D8">
            <w:pPr>
              <w:pStyle w:val="ConsPlusNormal"/>
              <w:jc w:val="both"/>
              <w:rPr>
                <w:rFonts w:ascii="Times New Roman" w:hAnsi="Times New Roman" w:cs="Times New Roman"/>
                <w:sz w:val="24"/>
                <w:szCs w:val="24"/>
              </w:rPr>
            </w:pPr>
          </w:p>
        </w:tc>
        <w:tc>
          <w:tcPr>
            <w:tcW w:w="1984" w:type="dxa"/>
          </w:tcPr>
          <w:p w14:paraId="58AAE98D" w14:textId="77777777" w:rsidR="0028754E"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в течение 2022</w:t>
            </w:r>
            <w:r w:rsidRPr="00D37F03">
              <w:rPr>
                <w:rFonts w:ascii="Times New Roman" w:hAnsi="Times New Roman" w:cs="Times New Roman"/>
                <w:sz w:val="24"/>
                <w:szCs w:val="24"/>
              </w:rPr>
              <w:t xml:space="preserve"> - </w:t>
            </w:r>
            <w:r w:rsidRPr="00D37F03">
              <w:rPr>
                <w:rFonts w:ascii="Times New Roman" w:hAnsi="Times New Roman" w:cs="Times New Roman"/>
                <w:sz w:val="24"/>
                <w:szCs w:val="24"/>
              </w:rPr>
              <w:lastRenderedPageBreak/>
              <w:t>2024 годов</w:t>
            </w:r>
          </w:p>
        </w:tc>
        <w:tc>
          <w:tcPr>
            <w:tcW w:w="2694" w:type="dxa"/>
          </w:tcPr>
          <w:p w14:paraId="2FCEB438" w14:textId="77777777" w:rsidR="0028754E"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 xml:space="preserve">отношение количества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w:t>
            </w:r>
            <w:r w:rsidRPr="00D37F03">
              <w:rPr>
                <w:rFonts w:ascii="Times New Roman" w:hAnsi="Times New Roman" w:cs="Times New Roman"/>
                <w:sz w:val="24"/>
                <w:szCs w:val="24"/>
              </w:rPr>
              <w:lastRenderedPageBreak/>
              <w:t>муниципальных служащих</w:t>
            </w:r>
            <w:r>
              <w:rPr>
                <w:rFonts w:ascii="Times New Roman" w:hAnsi="Times New Roman" w:cs="Times New Roman"/>
                <w:sz w:val="24"/>
                <w:szCs w:val="24"/>
              </w:rPr>
              <w:t>,</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муниципальных нужд, получивших дополнительное профессиональное образование </w:t>
            </w:r>
            <w:r>
              <w:rPr>
                <w:rFonts w:ascii="Times New Roman" w:hAnsi="Times New Roman" w:cs="Times New Roman"/>
                <w:sz w:val="24"/>
                <w:szCs w:val="24"/>
              </w:rPr>
              <w:t>в области</w:t>
            </w:r>
            <w:r w:rsidRPr="00D37F03">
              <w:rPr>
                <w:rFonts w:ascii="Times New Roman" w:hAnsi="Times New Roman" w:cs="Times New Roman"/>
                <w:sz w:val="24"/>
                <w:szCs w:val="24"/>
              </w:rPr>
              <w:t xml:space="preserve"> противодействия коррупции в течени</w:t>
            </w:r>
            <w:r>
              <w:rPr>
                <w:rFonts w:ascii="Times New Roman" w:hAnsi="Times New Roman" w:cs="Times New Roman"/>
                <w:sz w:val="24"/>
                <w:szCs w:val="24"/>
              </w:rPr>
              <w:t>е 2022</w:t>
            </w:r>
            <w:r w:rsidRPr="00D37F03">
              <w:rPr>
                <w:rFonts w:ascii="Times New Roman" w:hAnsi="Times New Roman" w:cs="Times New Roman"/>
                <w:sz w:val="24"/>
                <w:szCs w:val="24"/>
              </w:rPr>
              <w:t xml:space="preserve"> - 2024 годов, к общему количеству муниципальных служащих</w:t>
            </w:r>
            <w:r>
              <w:rPr>
                <w:rFonts w:ascii="Times New Roman" w:hAnsi="Times New Roman" w:cs="Times New Roman"/>
                <w:sz w:val="24"/>
                <w:szCs w:val="24"/>
              </w:rPr>
              <w:t>,</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 </w:t>
            </w:r>
            <w:r w:rsidRPr="00D37F03">
              <w:rPr>
                <w:rFonts w:ascii="Times New Roman" w:hAnsi="Times New Roman" w:cs="Times New Roman"/>
                <w:sz w:val="24"/>
                <w:szCs w:val="24"/>
              </w:rPr>
              <w:t>муниципальных нужд - не менее 100</w:t>
            </w:r>
            <w:r>
              <w:rPr>
                <w:rFonts w:ascii="Times New Roman" w:hAnsi="Times New Roman" w:cs="Times New Roman"/>
                <w:sz w:val="24"/>
                <w:szCs w:val="24"/>
              </w:rPr>
              <w:t>%</w:t>
            </w:r>
          </w:p>
          <w:p w14:paraId="27E494B3"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07294E07"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lastRenderedPageBreak/>
              <w:t xml:space="preserve">снижение коррупционных </w:t>
            </w:r>
            <w:r w:rsidRPr="00D37F03">
              <w:rPr>
                <w:rFonts w:ascii="Times New Roman" w:hAnsi="Times New Roman" w:cs="Times New Roman"/>
                <w:sz w:val="24"/>
                <w:szCs w:val="24"/>
              </w:rPr>
              <w:lastRenderedPageBreak/>
              <w:t>рисков при осуществлении закупок товаров, работ, услуг для обеспечения муниципальных нужд</w:t>
            </w:r>
          </w:p>
        </w:tc>
      </w:tr>
      <w:tr w:rsidR="0028754E" w:rsidRPr="00E52985" w14:paraId="192F3665" w14:textId="77777777" w:rsidTr="00B0788C">
        <w:tc>
          <w:tcPr>
            <w:tcW w:w="709" w:type="dxa"/>
          </w:tcPr>
          <w:p w14:paraId="4B6DBA05"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2.21.</w:t>
            </w:r>
          </w:p>
        </w:tc>
        <w:tc>
          <w:tcPr>
            <w:tcW w:w="4536" w:type="dxa"/>
          </w:tcPr>
          <w:p w14:paraId="4B8631A6"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w:t>
            </w:r>
            <w:proofErr w:type="gramStart"/>
            <w:r>
              <w:rPr>
                <w:rFonts w:ascii="Times New Roman" w:hAnsi="Times New Roman" w:cs="Times New Roman"/>
                <w:sz w:val="24"/>
                <w:szCs w:val="24"/>
              </w:rPr>
              <w:t>правового  договора</w:t>
            </w:r>
            <w:proofErr w:type="gramEnd"/>
            <w:r>
              <w:rPr>
                <w:rFonts w:ascii="Times New Roman" w:hAnsi="Times New Roman" w:cs="Times New Roman"/>
                <w:sz w:val="24"/>
                <w:szCs w:val="24"/>
              </w:rPr>
              <w:t xml:space="preserve"> на выполнение работ (оказание услуг) с гражданином, ранее замещавшим должность муниципальной службы  </w:t>
            </w:r>
          </w:p>
        </w:tc>
        <w:tc>
          <w:tcPr>
            <w:tcW w:w="2268" w:type="dxa"/>
          </w:tcPr>
          <w:p w14:paraId="762B935B"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t xml:space="preserve">отдел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0C0F30A" w14:textId="77777777" w:rsidR="0028754E" w:rsidRPr="00A30B9B" w:rsidRDefault="0028754E" w:rsidP="002842D8">
            <w:pPr>
              <w:pStyle w:val="ConsPlusNormal"/>
              <w:jc w:val="both"/>
              <w:rPr>
                <w:rFonts w:ascii="Times New Roman" w:hAnsi="Times New Roman" w:cs="Times New Roman"/>
                <w:sz w:val="24"/>
                <w:szCs w:val="24"/>
              </w:rPr>
            </w:pPr>
          </w:p>
        </w:tc>
        <w:tc>
          <w:tcPr>
            <w:tcW w:w="1984" w:type="dxa"/>
          </w:tcPr>
          <w:p w14:paraId="0538662E" w14:textId="77777777" w:rsidR="0028754E"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течение 2022</w:t>
            </w:r>
            <w:r w:rsidRPr="00D37F03">
              <w:rPr>
                <w:rFonts w:ascii="Times New Roman" w:hAnsi="Times New Roman" w:cs="Times New Roman"/>
                <w:sz w:val="24"/>
                <w:szCs w:val="24"/>
              </w:rPr>
              <w:t xml:space="preserve"> - 2024 годов</w:t>
            </w:r>
          </w:p>
        </w:tc>
        <w:tc>
          <w:tcPr>
            <w:tcW w:w="2694" w:type="dxa"/>
          </w:tcPr>
          <w:p w14:paraId="5FB4B83E"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w:t>
            </w:r>
            <w:r>
              <w:rPr>
                <w:rFonts w:ascii="Times New Roman" w:hAnsi="Times New Roman" w:cs="Times New Roman"/>
                <w:sz w:val="24"/>
                <w:szCs w:val="24"/>
              </w:rPr>
              <w:lastRenderedPageBreak/>
              <w:t>муниципальной службы, к общему количеству таких сообщений, поступивших от работодателей, - не менее 100%</w:t>
            </w:r>
          </w:p>
        </w:tc>
        <w:tc>
          <w:tcPr>
            <w:tcW w:w="3402" w:type="dxa"/>
          </w:tcPr>
          <w:p w14:paraId="330D1D71"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28754E" w:rsidRPr="00E52985" w14:paraId="51982409" w14:textId="77777777" w:rsidTr="00B0788C">
        <w:tc>
          <w:tcPr>
            <w:tcW w:w="709" w:type="dxa"/>
          </w:tcPr>
          <w:p w14:paraId="434678F6"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4536" w:type="dxa"/>
          </w:tcPr>
          <w:p w14:paraId="019B5F05"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2268" w:type="dxa"/>
          </w:tcPr>
          <w:p w14:paraId="4098FAA3"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t xml:space="preserve">отдел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D4256B" w14:textId="77777777" w:rsidR="0028754E" w:rsidRPr="00A30B9B" w:rsidRDefault="0028754E" w:rsidP="002842D8">
            <w:pPr>
              <w:pStyle w:val="ConsPlusNormal"/>
              <w:jc w:val="both"/>
              <w:rPr>
                <w:rFonts w:ascii="Times New Roman" w:hAnsi="Times New Roman" w:cs="Times New Roman"/>
                <w:sz w:val="24"/>
                <w:szCs w:val="24"/>
              </w:rPr>
            </w:pPr>
          </w:p>
        </w:tc>
        <w:tc>
          <w:tcPr>
            <w:tcW w:w="1984" w:type="dxa"/>
          </w:tcPr>
          <w:p w14:paraId="30AC55E2"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t>ежегодно, до 30 сентября</w:t>
            </w:r>
          </w:p>
        </w:tc>
        <w:tc>
          <w:tcPr>
            <w:tcW w:w="2694" w:type="dxa"/>
          </w:tcPr>
          <w:p w14:paraId="5E679B09"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t>отношение количества лиц, замещающих муниципальные должности, должности</w:t>
            </w:r>
            <w:r>
              <w:rPr>
                <w:rFonts w:ascii="Times New Roman" w:hAnsi="Times New Roman" w:cs="Times New Roman"/>
                <w:sz w:val="24"/>
                <w:szCs w:val="24"/>
              </w:rPr>
              <w:t xml:space="preserve"> </w:t>
            </w:r>
            <w:r w:rsidRPr="006D66D0">
              <w:rPr>
                <w:rFonts w:ascii="Times New Roman" w:hAnsi="Times New Roman" w:cs="Times New Roman"/>
                <w:sz w:val="24"/>
                <w:szCs w:val="24"/>
              </w:rPr>
              <w:t xml:space="preserve">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w:t>
            </w:r>
            <w:r>
              <w:rPr>
                <w:rFonts w:ascii="Times New Roman" w:hAnsi="Times New Roman" w:cs="Times New Roman"/>
                <w:sz w:val="24"/>
                <w:szCs w:val="24"/>
              </w:rPr>
              <w:t xml:space="preserve"> </w:t>
            </w:r>
            <w:r w:rsidRPr="006D66D0">
              <w:rPr>
                <w:rFonts w:ascii="Times New Roman" w:hAnsi="Times New Roman" w:cs="Times New Roman"/>
                <w:sz w:val="24"/>
                <w:szCs w:val="24"/>
              </w:rPr>
              <w:t xml:space="preserve">муниципальные должности, должности </w:t>
            </w:r>
            <w:r>
              <w:rPr>
                <w:rFonts w:ascii="Times New Roman" w:hAnsi="Times New Roman" w:cs="Times New Roman"/>
                <w:sz w:val="24"/>
                <w:szCs w:val="24"/>
              </w:rPr>
              <w:t xml:space="preserve"> </w:t>
            </w:r>
            <w:r w:rsidRPr="006D66D0">
              <w:rPr>
                <w:rFonts w:ascii="Times New Roman" w:hAnsi="Times New Roman" w:cs="Times New Roman"/>
                <w:sz w:val="24"/>
                <w:szCs w:val="24"/>
              </w:rPr>
              <w:t xml:space="preserve"> муниципальной службы, обязанных представлять такие сведения, - не менее 100%</w:t>
            </w:r>
          </w:p>
        </w:tc>
        <w:tc>
          <w:tcPr>
            <w:tcW w:w="3402" w:type="dxa"/>
          </w:tcPr>
          <w:p w14:paraId="47B3A39A"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t>обеспечение своевременного исполнения лицами, замещающим</w:t>
            </w:r>
            <w:r>
              <w:rPr>
                <w:rFonts w:ascii="Times New Roman" w:hAnsi="Times New Roman" w:cs="Times New Roman"/>
                <w:sz w:val="24"/>
                <w:szCs w:val="24"/>
              </w:rPr>
              <w:t xml:space="preserve">и </w:t>
            </w:r>
            <w:r w:rsidRPr="006D66D0">
              <w:rPr>
                <w:rFonts w:ascii="Times New Roman" w:hAnsi="Times New Roman" w:cs="Times New Roman"/>
                <w:sz w:val="24"/>
                <w:szCs w:val="24"/>
              </w:rPr>
              <w:t xml:space="preserve">муниципальные должности, должности </w:t>
            </w:r>
            <w:r>
              <w:rPr>
                <w:rFonts w:ascii="Times New Roman" w:hAnsi="Times New Roman" w:cs="Times New Roman"/>
                <w:sz w:val="24"/>
                <w:szCs w:val="24"/>
              </w:rPr>
              <w:t xml:space="preserve"> </w:t>
            </w:r>
            <w:r w:rsidRPr="006D66D0">
              <w:rPr>
                <w:rFonts w:ascii="Times New Roman" w:hAnsi="Times New Roman" w:cs="Times New Roman"/>
                <w:sz w:val="24"/>
                <w:szCs w:val="24"/>
              </w:rPr>
              <w:t xml:space="preserve">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28754E" w:rsidRPr="00E52985" w14:paraId="25A877AA" w14:textId="77777777" w:rsidTr="00B0788C">
        <w:tc>
          <w:tcPr>
            <w:tcW w:w="709" w:type="dxa"/>
          </w:tcPr>
          <w:p w14:paraId="54AB45FC" w14:textId="77777777" w:rsidR="0028754E" w:rsidRDefault="0028754E" w:rsidP="00B0788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4536" w:type="dxa"/>
          </w:tcPr>
          <w:p w14:paraId="49A8B0C9"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w:t>
            </w:r>
            <w:r>
              <w:rPr>
                <w:rFonts w:ascii="Times New Roman" w:hAnsi="Times New Roman" w:cs="Times New Roman"/>
                <w:sz w:val="24"/>
                <w:szCs w:val="24"/>
              </w:rPr>
              <w:t xml:space="preserve"> </w:t>
            </w:r>
            <w:r w:rsidRPr="006D66D0">
              <w:rPr>
                <w:rFonts w:ascii="Times New Roman" w:hAnsi="Times New Roman" w:cs="Times New Roman"/>
                <w:sz w:val="24"/>
                <w:szCs w:val="24"/>
              </w:rPr>
              <w:t>муниципальные должности, должности</w:t>
            </w:r>
            <w:r>
              <w:rPr>
                <w:rFonts w:ascii="Times New Roman" w:hAnsi="Times New Roman" w:cs="Times New Roman"/>
                <w:sz w:val="24"/>
                <w:szCs w:val="24"/>
              </w:rPr>
              <w:t xml:space="preserve"> </w:t>
            </w:r>
            <w:r w:rsidRPr="006D66D0">
              <w:rPr>
                <w:rFonts w:ascii="Times New Roman" w:hAnsi="Times New Roman" w:cs="Times New Roman"/>
                <w:sz w:val="24"/>
                <w:szCs w:val="24"/>
              </w:rPr>
              <w:t>муниципальной службы</w:t>
            </w:r>
          </w:p>
        </w:tc>
        <w:tc>
          <w:tcPr>
            <w:tcW w:w="2268" w:type="dxa"/>
          </w:tcPr>
          <w:p w14:paraId="6792D97F" w14:textId="77777777" w:rsidR="0028754E" w:rsidRPr="006D66D0"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организационно-правовой и кадровой работы</w:t>
            </w:r>
          </w:p>
        </w:tc>
        <w:tc>
          <w:tcPr>
            <w:tcW w:w="1984" w:type="dxa"/>
          </w:tcPr>
          <w:p w14:paraId="07AECC1C"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t>ежегодно, до 1 декабря</w:t>
            </w:r>
          </w:p>
        </w:tc>
        <w:tc>
          <w:tcPr>
            <w:tcW w:w="2694" w:type="dxa"/>
          </w:tcPr>
          <w:p w14:paraId="57D90205"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w:t>
            </w:r>
            <w:r w:rsidRPr="006D66D0">
              <w:rPr>
                <w:rFonts w:ascii="Times New Roman" w:hAnsi="Times New Roman" w:cs="Times New Roman"/>
                <w:sz w:val="24"/>
                <w:szCs w:val="24"/>
              </w:rPr>
              <w:lastRenderedPageBreak/>
              <w:t>родственниках, а также их аффилированности коммерческим организациям - не менее 100%</w:t>
            </w:r>
          </w:p>
        </w:tc>
        <w:tc>
          <w:tcPr>
            <w:tcW w:w="3402" w:type="dxa"/>
          </w:tcPr>
          <w:p w14:paraId="3B2F6E55" w14:textId="77777777" w:rsidR="0028754E" w:rsidRPr="006D66D0" w:rsidRDefault="0028754E" w:rsidP="005006A4">
            <w:pPr>
              <w:pStyle w:val="ConsPlusNormal"/>
              <w:ind w:firstLine="0"/>
              <w:jc w:val="both"/>
              <w:rPr>
                <w:rFonts w:ascii="Times New Roman" w:hAnsi="Times New Roman" w:cs="Times New Roman"/>
                <w:sz w:val="24"/>
                <w:szCs w:val="24"/>
              </w:rPr>
            </w:pPr>
            <w:r w:rsidRPr="006D66D0">
              <w:rPr>
                <w:rFonts w:ascii="Times New Roman" w:hAnsi="Times New Roman" w:cs="Times New Roman"/>
                <w:sz w:val="24"/>
                <w:szCs w:val="24"/>
              </w:rPr>
              <w:lastRenderedPageBreak/>
              <w:t>предупреждение, выявление и урегулирование конфликта интересов в целях предотвращения коррупционных правонарушений</w:t>
            </w:r>
          </w:p>
        </w:tc>
      </w:tr>
      <w:tr w:rsidR="0028754E" w:rsidRPr="00E52985" w14:paraId="63FBB11B" w14:textId="77777777" w:rsidTr="00B0788C">
        <w:tc>
          <w:tcPr>
            <w:tcW w:w="709" w:type="dxa"/>
          </w:tcPr>
          <w:p w14:paraId="4B0384DB" w14:textId="77777777" w:rsidR="0028754E" w:rsidRPr="00A30B9B"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610CA611" w14:textId="77777777" w:rsidR="0028754E" w:rsidRPr="00A30B9B" w:rsidRDefault="0028754E" w:rsidP="005006A4">
            <w:pPr>
              <w:pStyle w:val="ConsPlusNormal"/>
              <w:ind w:firstLine="0"/>
              <w:jc w:val="both"/>
              <w:rPr>
                <w:rFonts w:ascii="Times New Roman" w:hAnsi="Times New Roman" w:cs="Times New Roman"/>
                <w:sz w:val="24"/>
                <w:szCs w:val="24"/>
              </w:rPr>
            </w:pPr>
            <w:r w:rsidRPr="00E04D61">
              <w:rPr>
                <w:rFonts w:ascii="Times New Roman" w:hAnsi="Times New Roman"/>
                <w:sz w:val="24"/>
                <w:szCs w:val="24"/>
              </w:rPr>
              <w:t xml:space="preserve">Выявление и систематизация причин и условий проявления коррупции в </w:t>
            </w:r>
            <w:proofErr w:type="gramStart"/>
            <w:r w:rsidRPr="00E04D61">
              <w:rPr>
                <w:rFonts w:ascii="Times New Roman" w:hAnsi="Times New Roman"/>
                <w:sz w:val="24"/>
                <w:szCs w:val="24"/>
              </w:rPr>
              <w:t>деятельности  администрации</w:t>
            </w:r>
            <w:proofErr w:type="gramEnd"/>
            <w:r w:rsidRPr="00E04D61">
              <w:rPr>
                <w:rFonts w:ascii="Times New Roman" w:hAnsi="Times New Roman"/>
                <w:sz w:val="24"/>
                <w:szCs w:val="24"/>
              </w:rPr>
              <w:t xml:space="preserve"> района, мониторинг коррупционных рисков и их устранение</w:t>
            </w:r>
          </w:p>
        </w:tc>
        <w:tc>
          <w:tcPr>
            <w:tcW w:w="2268" w:type="dxa"/>
          </w:tcPr>
          <w:p w14:paraId="3D4BB238" w14:textId="77777777" w:rsidR="0028754E" w:rsidRDefault="0028754E" w:rsidP="002842D8">
            <w:pPr>
              <w:pStyle w:val="ConsPlusNormal"/>
              <w:jc w:val="both"/>
              <w:rPr>
                <w:rFonts w:ascii="Times New Roman" w:hAnsi="Times New Roman" w:cs="Times New Roman"/>
                <w:color w:val="000000"/>
                <w:sz w:val="24"/>
                <w:szCs w:val="24"/>
              </w:rPr>
            </w:pPr>
          </w:p>
        </w:tc>
        <w:tc>
          <w:tcPr>
            <w:tcW w:w="1984" w:type="dxa"/>
          </w:tcPr>
          <w:p w14:paraId="1C00D23B" w14:textId="77777777" w:rsidR="0028754E" w:rsidRPr="00A30B9B" w:rsidRDefault="0028754E" w:rsidP="002842D8">
            <w:pPr>
              <w:pStyle w:val="ConsPlusNormal"/>
              <w:jc w:val="both"/>
              <w:rPr>
                <w:rFonts w:ascii="Times New Roman" w:hAnsi="Times New Roman" w:cs="Times New Roman"/>
                <w:sz w:val="24"/>
                <w:szCs w:val="24"/>
              </w:rPr>
            </w:pPr>
          </w:p>
        </w:tc>
        <w:tc>
          <w:tcPr>
            <w:tcW w:w="2694" w:type="dxa"/>
          </w:tcPr>
          <w:p w14:paraId="668DEAA3" w14:textId="77777777" w:rsidR="0028754E" w:rsidRPr="002C3CE4" w:rsidRDefault="0028754E" w:rsidP="002842D8">
            <w:pPr>
              <w:autoSpaceDE w:val="0"/>
              <w:autoSpaceDN w:val="0"/>
              <w:adjustRightInd w:val="0"/>
              <w:jc w:val="both"/>
            </w:pPr>
          </w:p>
        </w:tc>
        <w:tc>
          <w:tcPr>
            <w:tcW w:w="3402" w:type="dxa"/>
          </w:tcPr>
          <w:p w14:paraId="6D6F5ACF" w14:textId="77777777" w:rsidR="0028754E" w:rsidRPr="002C3CE4" w:rsidRDefault="0028754E" w:rsidP="002842D8">
            <w:pPr>
              <w:autoSpaceDE w:val="0"/>
              <w:autoSpaceDN w:val="0"/>
              <w:adjustRightInd w:val="0"/>
              <w:jc w:val="both"/>
            </w:pPr>
          </w:p>
        </w:tc>
      </w:tr>
      <w:tr w:rsidR="0028754E" w:rsidRPr="00E52985" w14:paraId="479F0478" w14:textId="77777777" w:rsidTr="00B0788C">
        <w:tc>
          <w:tcPr>
            <w:tcW w:w="709" w:type="dxa"/>
          </w:tcPr>
          <w:p w14:paraId="49C64707" w14:textId="77777777" w:rsidR="0028754E" w:rsidRPr="00A30B9B" w:rsidRDefault="0028754E" w:rsidP="00B0788C">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t>3.1.</w:t>
            </w:r>
          </w:p>
        </w:tc>
        <w:tc>
          <w:tcPr>
            <w:tcW w:w="4536" w:type="dxa"/>
          </w:tcPr>
          <w:p w14:paraId="569FB8CD"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t>Проведение антикоррупционной экспертизы нормативных</w:t>
            </w:r>
            <w:r>
              <w:rPr>
                <w:rFonts w:ascii="Times New Roman" w:hAnsi="Times New Roman" w:cs="Times New Roman"/>
                <w:sz w:val="24"/>
                <w:szCs w:val="24"/>
              </w:rPr>
              <w:t xml:space="preserve"> правовых актов и их проектов, подготовленных</w:t>
            </w:r>
            <w:r w:rsidRPr="00A30B9B">
              <w:rPr>
                <w:rFonts w:ascii="Times New Roman" w:hAnsi="Times New Roman" w:cs="Times New Roman"/>
                <w:sz w:val="24"/>
                <w:szCs w:val="24"/>
              </w:rPr>
              <w:t xml:space="preserve"> органами мес</w:t>
            </w:r>
            <w:r>
              <w:rPr>
                <w:rFonts w:ascii="Times New Roman" w:hAnsi="Times New Roman" w:cs="Times New Roman"/>
                <w:sz w:val="24"/>
                <w:szCs w:val="24"/>
              </w:rPr>
              <w:t xml:space="preserve">тного самоуправления </w:t>
            </w:r>
            <w:r w:rsidRPr="00A30B9B">
              <w:rPr>
                <w:rFonts w:ascii="Times New Roman" w:hAnsi="Times New Roman" w:cs="Times New Roman"/>
                <w:sz w:val="24"/>
                <w:szCs w:val="24"/>
              </w:rPr>
              <w:t>района</w:t>
            </w:r>
          </w:p>
        </w:tc>
        <w:tc>
          <w:tcPr>
            <w:tcW w:w="2268" w:type="dxa"/>
          </w:tcPr>
          <w:p w14:paraId="48816178" w14:textId="77777777" w:rsidR="0028754E" w:rsidRPr="00E52985"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 организационно-правовой и кадровой работы </w:t>
            </w:r>
          </w:p>
        </w:tc>
        <w:tc>
          <w:tcPr>
            <w:tcW w:w="1984" w:type="dxa"/>
          </w:tcPr>
          <w:p w14:paraId="26851FFF"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течение 2022</w:t>
            </w:r>
            <w:r w:rsidRPr="00D37F03">
              <w:rPr>
                <w:rFonts w:ascii="Times New Roman" w:hAnsi="Times New Roman" w:cs="Times New Roman"/>
                <w:sz w:val="24"/>
                <w:szCs w:val="24"/>
              </w:rPr>
              <w:t>- 2024 годов</w:t>
            </w:r>
          </w:p>
        </w:tc>
        <w:tc>
          <w:tcPr>
            <w:tcW w:w="2694" w:type="dxa"/>
          </w:tcPr>
          <w:p w14:paraId="5C294696"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D37F03">
              <w:rPr>
                <w:rFonts w:ascii="Times New Roman" w:hAnsi="Times New Roman" w:cs="Times New Roman"/>
                <w:sz w:val="24"/>
                <w:szCs w:val="24"/>
              </w:rPr>
              <w:t>нормативных правовых актов и их проектов</w:t>
            </w:r>
            <w:r>
              <w:rPr>
                <w:rFonts w:ascii="Times New Roman" w:hAnsi="Times New Roman" w:cs="Times New Roman"/>
                <w:sz w:val="24"/>
                <w:szCs w:val="24"/>
              </w:rPr>
              <w:t>, в отношении которых администрацией района проведена антикоррупционная экспертиза</w:t>
            </w:r>
            <w:r w:rsidRPr="00D37F03">
              <w:rPr>
                <w:rFonts w:ascii="Times New Roman" w:hAnsi="Times New Roman" w:cs="Times New Roman"/>
                <w:sz w:val="24"/>
                <w:szCs w:val="24"/>
              </w:rPr>
              <w:t xml:space="preserve"> </w:t>
            </w:r>
            <w:r>
              <w:rPr>
                <w:rFonts w:ascii="Times New Roman" w:hAnsi="Times New Roman" w:cs="Times New Roman"/>
                <w:sz w:val="24"/>
                <w:szCs w:val="24"/>
              </w:rPr>
              <w:t>– не менее</w:t>
            </w:r>
            <w:r w:rsidRPr="00D37F03">
              <w:rPr>
                <w:rFonts w:ascii="Times New Roman" w:hAnsi="Times New Roman" w:cs="Times New Roman"/>
                <w:sz w:val="24"/>
                <w:szCs w:val="24"/>
              </w:rPr>
              <w:t xml:space="preserve"> 100</w:t>
            </w:r>
            <w:r>
              <w:rPr>
                <w:rFonts w:ascii="Times New Roman" w:hAnsi="Times New Roman" w:cs="Times New Roman"/>
                <w:sz w:val="24"/>
                <w:szCs w:val="24"/>
              </w:rPr>
              <w:t>%</w:t>
            </w:r>
          </w:p>
        </w:tc>
        <w:tc>
          <w:tcPr>
            <w:tcW w:w="3402" w:type="dxa"/>
          </w:tcPr>
          <w:p w14:paraId="3685D73D"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28754E" w:rsidRPr="00E52985" w14:paraId="65031F87" w14:textId="77777777" w:rsidTr="00B0788C">
        <w:tc>
          <w:tcPr>
            <w:tcW w:w="709" w:type="dxa"/>
          </w:tcPr>
          <w:p w14:paraId="3A7B4A1C" w14:textId="77777777" w:rsidR="0028754E" w:rsidRPr="00A30B9B"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w:t>
            </w:r>
          </w:p>
        </w:tc>
        <w:tc>
          <w:tcPr>
            <w:tcW w:w="4536" w:type="dxa"/>
          </w:tcPr>
          <w:p w14:paraId="26D6D7D6" w14:textId="77777777" w:rsidR="0028754E" w:rsidRPr="001848FA" w:rsidRDefault="0028754E" w:rsidP="005006A4">
            <w:pPr>
              <w:pStyle w:val="ConsPlusNormal"/>
              <w:ind w:firstLine="0"/>
              <w:jc w:val="both"/>
              <w:rPr>
                <w:rFonts w:ascii="Times New Roman" w:hAnsi="Times New Roman" w:cs="Times New Roman"/>
                <w:sz w:val="24"/>
                <w:szCs w:val="24"/>
              </w:rPr>
            </w:pPr>
            <w:r w:rsidRPr="001848FA">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 </w:t>
            </w:r>
            <w:r w:rsidRPr="001848FA">
              <w:rPr>
                <w:rFonts w:ascii="Times New Roman" w:hAnsi="Times New Roman" w:cs="Times New Roman"/>
                <w:sz w:val="24"/>
                <w:szCs w:val="24"/>
              </w:rPr>
              <w:t xml:space="preserve"> муниципальных учреждениях</w:t>
            </w:r>
          </w:p>
        </w:tc>
        <w:tc>
          <w:tcPr>
            <w:tcW w:w="2268" w:type="dxa"/>
          </w:tcPr>
          <w:p w14:paraId="1B22E10B" w14:textId="77777777" w:rsidR="0028754E" w:rsidRPr="00A30B9B" w:rsidRDefault="0028754E" w:rsidP="005006A4">
            <w:pPr>
              <w:pStyle w:val="ConsPlusNormal"/>
              <w:ind w:firstLine="0"/>
              <w:jc w:val="both"/>
              <w:rPr>
                <w:rFonts w:ascii="Times New Roman" w:hAnsi="Times New Roman" w:cs="Times New Roman"/>
                <w:sz w:val="24"/>
                <w:szCs w:val="24"/>
              </w:rPr>
            </w:pPr>
            <w:r w:rsidRPr="00E541F5">
              <w:rPr>
                <w:rFonts w:ascii="Times New Roman" w:hAnsi="Times New Roman" w:cs="Times New Roman"/>
                <w:bCs/>
                <w:sz w:val="24"/>
                <w:szCs w:val="24"/>
              </w:rPr>
              <w:t>отдел</w:t>
            </w:r>
            <w:r w:rsidRPr="00A30B9B">
              <w:rPr>
                <w:rFonts w:ascii="Times New Roman" w:hAnsi="Times New Roman" w:cs="Times New Roman"/>
                <w:sz w:val="24"/>
                <w:szCs w:val="24"/>
              </w:rPr>
              <w:t xml:space="preserve">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4203498" w14:textId="77777777" w:rsidR="0028754E" w:rsidRPr="00A30B9B" w:rsidRDefault="0028754E" w:rsidP="002842D8">
            <w:pPr>
              <w:jc w:val="both"/>
            </w:pPr>
          </w:p>
          <w:p w14:paraId="028E7DA5" w14:textId="77777777" w:rsidR="0028754E" w:rsidRPr="00A30B9B" w:rsidRDefault="0028754E" w:rsidP="002842D8">
            <w:pPr>
              <w:jc w:val="both"/>
            </w:pPr>
            <w:r>
              <w:t xml:space="preserve"> </w:t>
            </w:r>
          </w:p>
          <w:p w14:paraId="2F76CEED" w14:textId="77777777" w:rsidR="0028754E" w:rsidRPr="00A30B9B" w:rsidRDefault="0028754E" w:rsidP="002842D8">
            <w:pPr>
              <w:jc w:val="both"/>
            </w:pPr>
          </w:p>
          <w:p w14:paraId="7BED2579" w14:textId="77777777" w:rsidR="0028754E" w:rsidRPr="00A30B9B" w:rsidRDefault="0028754E" w:rsidP="002842D8">
            <w:pPr>
              <w:jc w:val="both"/>
            </w:pPr>
          </w:p>
        </w:tc>
        <w:tc>
          <w:tcPr>
            <w:tcW w:w="1984" w:type="dxa"/>
          </w:tcPr>
          <w:p w14:paraId="53C39FD2" w14:textId="77777777" w:rsidR="0028754E" w:rsidRPr="00A30B9B"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ежеквартально</w:t>
            </w:r>
          </w:p>
          <w:p w14:paraId="12D727B7" w14:textId="77777777" w:rsidR="0028754E" w:rsidRPr="00A30B9B" w:rsidRDefault="0028754E" w:rsidP="002842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694" w:type="dxa"/>
          </w:tcPr>
          <w:p w14:paraId="631B4496" w14:textId="77777777" w:rsidR="0028754E" w:rsidRPr="00A30B9B" w:rsidRDefault="0028754E" w:rsidP="002842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Pr>
          <w:p w14:paraId="282315AC" w14:textId="77777777" w:rsidR="0028754E" w:rsidRPr="001848FA"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исключение (минимизация) коррупционных рисков при реализации положений законодательства в сфере </w:t>
            </w:r>
            <w:r w:rsidRPr="001848FA">
              <w:rPr>
                <w:rFonts w:ascii="Times New Roman" w:hAnsi="Times New Roman" w:cs="Times New Roman"/>
                <w:sz w:val="24"/>
                <w:szCs w:val="24"/>
              </w:rPr>
              <w:t xml:space="preserve">закупок товаров, работ, услуг для </w:t>
            </w:r>
            <w:proofErr w:type="gramStart"/>
            <w:r w:rsidRPr="001848FA">
              <w:rPr>
                <w:rFonts w:ascii="Times New Roman" w:hAnsi="Times New Roman" w:cs="Times New Roman"/>
                <w:sz w:val="24"/>
                <w:szCs w:val="24"/>
              </w:rPr>
              <w:t xml:space="preserve">обеспечения </w:t>
            </w:r>
            <w:r>
              <w:rPr>
                <w:rFonts w:ascii="Times New Roman" w:hAnsi="Times New Roman" w:cs="Times New Roman"/>
                <w:sz w:val="24"/>
                <w:szCs w:val="24"/>
              </w:rPr>
              <w:t xml:space="preserve"> </w:t>
            </w:r>
            <w:r w:rsidRPr="001848FA">
              <w:rPr>
                <w:rFonts w:ascii="Times New Roman" w:hAnsi="Times New Roman" w:cs="Times New Roman"/>
                <w:sz w:val="24"/>
                <w:szCs w:val="24"/>
              </w:rPr>
              <w:t>муниципальных</w:t>
            </w:r>
            <w:proofErr w:type="gramEnd"/>
            <w:r w:rsidRPr="001848FA">
              <w:rPr>
                <w:rFonts w:ascii="Times New Roman" w:hAnsi="Times New Roman" w:cs="Times New Roman"/>
                <w:sz w:val="24"/>
                <w:szCs w:val="24"/>
              </w:rPr>
              <w:t xml:space="preserve"> нужд </w:t>
            </w:r>
          </w:p>
        </w:tc>
      </w:tr>
      <w:tr w:rsidR="0028754E" w:rsidRPr="00E52985" w14:paraId="09628B77" w14:textId="77777777" w:rsidTr="00B0788C">
        <w:tc>
          <w:tcPr>
            <w:tcW w:w="709" w:type="dxa"/>
          </w:tcPr>
          <w:p w14:paraId="43DD7926"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w:t>
            </w:r>
          </w:p>
        </w:tc>
        <w:tc>
          <w:tcPr>
            <w:tcW w:w="4536" w:type="dxa"/>
          </w:tcPr>
          <w:p w14:paraId="227D915B"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учреждениях</w:t>
            </w:r>
          </w:p>
        </w:tc>
        <w:tc>
          <w:tcPr>
            <w:tcW w:w="2268" w:type="dxa"/>
          </w:tcPr>
          <w:p w14:paraId="463E0EC6"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55C99D0B" w14:textId="77777777" w:rsidR="0028754E" w:rsidRDefault="0028754E" w:rsidP="002842D8">
            <w:pPr>
              <w:pStyle w:val="ConsPlusNormal"/>
              <w:jc w:val="both"/>
              <w:rPr>
                <w:rFonts w:ascii="Times New Roman" w:hAnsi="Times New Roman" w:cs="Times New Roman"/>
                <w:color w:val="000000"/>
                <w:sz w:val="24"/>
                <w:szCs w:val="24"/>
              </w:rPr>
            </w:pPr>
          </w:p>
          <w:p w14:paraId="329A840A"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w:t>
            </w:r>
          </w:p>
          <w:p w14:paraId="6CC853B0" w14:textId="77777777" w:rsidR="0028754E" w:rsidRDefault="0028754E" w:rsidP="002842D8">
            <w:pPr>
              <w:pStyle w:val="ConsPlusNormal"/>
              <w:jc w:val="both"/>
              <w:rPr>
                <w:rFonts w:ascii="Times New Roman" w:hAnsi="Times New Roman" w:cs="Times New Roman"/>
                <w:color w:val="000000"/>
                <w:sz w:val="24"/>
                <w:szCs w:val="24"/>
              </w:rPr>
            </w:pPr>
          </w:p>
          <w:p w14:paraId="5C3F81E5"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отдел культуры, спорта и молодежной политики</w:t>
            </w:r>
          </w:p>
        </w:tc>
        <w:tc>
          <w:tcPr>
            <w:tcW w:w="1984" w:type="dxa"/>
          </w:tcPr>
          <w:p w14:paraId="0B670AE2" w14:textId="77777777" w:rsidR="0028754E" w:rsidRPr="00D37F03"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течение 2022</w:t>
            </w:r>
            <w:r w:rsidRPr="00D37F03">
              <w:rPr>
                <w:rFonts w:ascii="Times New Roman" w:hAnsi="Times New Roman" w:cs="Times New Roman"/>
                <w:sz w:val="24"/>
                <w:szCs w:val="24"/>
              </w:rPr>
              <w:t>- 2024 годов</w:t>
            </w:r>
          </w:p>
        </w:tc>
        <w:tc>
          <w:tcPr>
            <w:tcW w:w="2694" w:type="dxa"/>
          </w:tcPr>
          <w:p w14:paraId="0B1927AB"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5F137B00"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обеспечение эффективного осуществления в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учреждениях мер по профилактике коррупционных и иных правонарушений</w:t>
            </w:r>
          </w:p>
        </w:tc>
      </w:tr>
      <w:tr w:rsidR="0028754E" w:rsidRPr="00E52985" w14:paraId="041BFD89" w14:textId="77777777" w:rsidTr="00B0788C">
        <w:tc>
          <w:tcPr>
            <w:tcW w:w="709" w:type="dxa"/>
          </w:tcPr>
          <w:p w14:paraId="248D0D41"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3.6.</w:t>
            </w:r>
          </w:p>
        </w:tc>
        <w:tc>
          <w:tcPr>
            <w:tcW w:w="4536" w:type="dxa"/>
          </w:tcPr>
          <w:p w14:paraId="524232DB"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w:t>
            </w:r>
            <w:r>
              <w:rPr>
                <w:rFonts w:ascii="Times New Roman" w:hAnsi="Times New Roman" w:cs="Times New Roman"/>
                <w:sz w:val="24"/>
                <w:szCs w:val="24"/>
              </w:rPr>
              <w:t xml:space="preserve"> </w:t>
            </w:r>
            <w:r w:rsidRPr="00BF3900">
              <w:rPr>
                <w:rFonts w:ascii="Times New Roman" w:hAnsi="Times New Roman" w:cs="Times New Roman"/>
                <w:sz w:val="24"/>
                <w:szCs w:val="24"/>
              </w:rPr>
              <w:t>муниципальных нужд, деклараций о возможной личной заинтересованности, проведение их анализа</w:t>
            </w:r>
          </w:p>
        </w:tc>
        <w:tc>
          <w:tcPr>
            <w:tcW w:w="2268" w:type="dxa"/>
          </w:tcPr>
          <w:p w14:paraId="50A5D6E5"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0531F925" w14:textId="77777777" w:rsidR="0028754E" w:rsidRDefault="0028754E" w:rsidP="002842D8">
            <w:pPr>
              <w:pStyle w:val="ConsPlusNormal"/>
              <w:jc w:val="both"/>
              <w:rPr>
                <w:rFonts w:ascii="Times New Roman" w:hAnsi="Times New Roman" w:cs="Times New Roman"/>
                <w:color w:val="000000"/>
                <w:sz w:val="24"/>
                <w:szCs w:val="24"/>
              </w:rPr>
            </w:pPr>
          </w:p>
          <w:p w14:paraId="692FADC5" w14:textId="77777777" w:rsidR="0028754E" w:rsidRPr="00A30B9B" w:rsidRDefault="0028754E" w:rsidP="005006A4">
            <w:pPr>
              <w:pStyle w:val="ConsPlusNormal"/>
              <w:ind w:firstLine="0"/>
              <w:jc w:val="both"/>
              <w:rPr>
                <w:rFonts w:ascii="Times New Roman" w:hAnsi="Times New Roman" w:cs="Times New Roman"/>
                <w:sz w:val="24"/>
                <w:szCs w:val="24"/>
              </w:rPr>
            </w:pPr>
            <w:r w:rsidRPr="00E541F5">
              <w:rPr>
                <w:rFonts w:ascii="Times New Roman" w:hAnsi="Times New Roman" w:cs="Times New Roman"/>
                <w:bCs/>
                <w:sz w:val="24"/>
                <w:szCs w:val="24"/>
              </w:rPr>
              <w:t>отдел</w:t>
            </w:r>
            <w:r w:rsidRPr="00A30B9B">
              <w:rPr>
                <w:rFonts w:ascii="Times New Roman" w:hAnsi="Times New Roman" w:cs="Times New Roman"/>
                <w:sz w:val="24"/>
                <w:szCs w:val="24"/>
              </w:rPr>
              <w:t xml:space="preserve">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2A5AA5" w14:textId="77777777" w:rsidR="0028754E" w:rsidRPr="00A30B9B" w:rsidRDefault="0028754E" w:rsidP="002842D8">
            <w:pPr>
              <w:jc w:val="both"/>
            </w:pPr>
          </w:p>
          <w:p w14:paraId="24E4645A" w14:textId="77777777" w:rsidR="0028754E" w:rsidRPr="00BF3900" w:rsidRDefault="0028754E" w:rsidP="002842D8">
            <w:pPr>
              <w:pStyle w:val="ConsPlusNormal"/>
              <w:jc w:val="both"/>
              <w:rPr>
                <w:rFonts w:ascii="Times New Roman" w:hAnsi="Times New Roman" w:cs="Times New Roman"/>
                <w:color w:val="000000"/>
                <w:sz w:val="24"/>
                <w:szCs w:val="24"/>
              </w:rPr>
            </w:pPr>
          </w:p>
        </w:tc>
        <w:tc>
          <w:tcPr>
            <w:tcW w:w="1984" w:type="dxa"/>
          </w:tcPr>
          <w:p w14:paraId="68EAA690"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ежегодно, до 30 сентября</w:t>
            </w:r>
          </w:p>
        </w:tc>
        <w:tc>
          <w:tcPr>
            <w:tcW w:w="2694" w:type="dxa"/>
          </w:tcPr>
          <w:p w14:paraId="0D04C24D" w14:textId="77777777" w:rsidR="0028754E" w:rsidRPr="00BF3900" w:rsidRDefault="0028754E" w:rsidP="002842D8">
            <w:pPr>
              <w:pStyle w:val="ConsPlusNormal"/>
              <w:jc w:val="both"/>
              <w:rPr>
                <w:rFonts w:ascii="Times New Roman" w:hAnsi="Times New Roman" w:cs="Times New Roman"/>
                <w:sz w:val="24"/>
                <w:szCs w:val="24"/>
              </w:rPr>
            </w:pPr>
          </w:p>
        </w:tc>
        <w:tc>
          <w:tcPr>
            <w:tcW w:w="3402" w:type="dxa"/>
          </w:tcPr>
          <w:p w14:paraId="0A9EAB3D"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 xml:space="preserve">совершенствование мер по противодействию коррупции в сфере закупок товаров, работ, услуг для обеспечения </w:t>
            </w:r>
            <w:r>
              <w:rPr>
                <w:rFonts w:ascii="Times New Roman" w:hAnsi="Times New Roman" w:cs="Times New Roman"/>
                <w:sz w:val="24"/>
                <w:szCs w:val="24"/>
              </w:rPr>
              <w:t xml:space="preserve"> </w:t>
            </w:r>
            <w:r w:rsidRPr="00BF3900">
              <w:rPr>
                <w:rFonts w:ascii="Times New Roman" w:hAnsi="Times New Roman" w:cs="Times New Roman"/>
                <w:sz w:val="24"/>
                <w:szCs w:val="24"/>
              </w:rPr>
              <w:t xml:space="preserve"> муниципальных нужд</w:t>
            </w:r>
          </w:p>
        </w:tc>
      </w:tr>
      <w:tr w:rsidR="0028754E" w:rsidRPr="00E52985" w14:paraId="23742942" w14:textId="77777777" w:rsidTr="00B0788C">
        <w:tc>
          <w:tcPr>
            <w:tcW w:w="709" w:type="dxa"/>
          </w:tcPr>
          <w:p w14:paraId="40DA10FD"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3.7.</w:t>
            </w:r>
          </w:p>
        </w:tc>
        <w:tc>
          <w:tcPr>
            <w:tcW w:w="4536" w:type="dxa"/>
          </w:tcPr>
          <w:p w14:paraId="08CA97CD"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2268" w:type="dxa"/>
          </w:tcPr>
          <w:p w14:paraId="5F2E3770"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0B11A4B9" w14:textId="77777777" w:rsidR="0028754E" w:rsidRDefault="0028754E" w:rsidP="002842D8">
            <w:pPr>
              <w:pStyle w:val="ConsPlusNormal"/>
              <w:jc w:val="both"/>
              <w:rPr>
                <w:rFonts w:ascii="Times New Roman" w:hAnsi="Times New Roman" w:cs="Times New Roman"/>
                <w:color w:val="000000"/>
                <w:sz w:val="24"/>
                <w:szCs w:val="24"/>
              </w:rPr>
            </w:pPr>
          </w:p>
          <w:p w14:paraId="3EE9094D" w14:textId="77777777" w:rsidR="0028754E" w:rsidRPr="00A30B9B" w:rsidRDefault="0028754E" w:rsidP="005006A4">
            <w:pPr>
              <w:pStyle w:val="ConsPlusNormal"/>
              <w:ind w:firstLine="0"/>
              <w:jc w:val="both"/>
              <w:rPr>
                <w:rFonts w:ascii="Times New Roman" w:hAnsi="Times New Roman" w:cs="Times New Roman"/>
                <w:sz w:val="24"/>
                <w:szCs w:val="24"/>
              </w:rPr>
            </w:pPr>
            <w:r w:rsidRPr="00E541F5">
              <w:rPr>
                <w:rFonts w:ascii="Times New Roman" w:hAnsi="Times New Roman" w:cs="Times New Roman"/>
                <w:bCs/>
                <w:sz w:val="24"/>
                <w:szCs w:val="24"/>
              </w:rPr>
              <w:t>отдел</w:t>
            </w:r>
            <w:r w:rsidRPr="00A30B9B">
              <w:rPr>
                <w:rFonts w:ascii="Times New Roman" w:hAnsi="Times New Roman" w:cs="Times New Roman"/>
                <w:sz w:val="24"/>
                <w:szCs w:val="24"/>
              </w:rPr>
              <w:t xml:space="preserve">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169C61" w14:textId="77777777" w:rsidR="0028754E" w:rsidRPr="00BF3900" w:rsidRDefault="0028754E" w:rsidP="002842D8">
            <w:pPr>
              <w:pStyle w:val="ConsPlusNormal"/>
              <w:jc w:val="both"/>
              <w:rPr>
                <w:rFonts w:ascii="Times New Roman" w:hAnsi="Times New Roman" w:cs="Times New Roman"/>
                <w:color w:val="000000"/>
                <w:sz w:val="24"/>
                <w:szCs w:val="24"/>
              </w:rPr>
            </w:pPr>
          </w:p>
        </w:tc>
        <w:tc>
          <w:tcPr>
            <w:tcW w:w="1984" w:type="dxa"/>
          </w:tcPr>
          <w:p w14:paraId="3779DAB4"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в течение 202</w:t>
            </w:r>
            <w:r>
              <w:rPr>
                <w:rFonts w:ascii="Times New Roman" w:hAnsi="Times New Roman" w:cs="Times New Roman"/>
                <w:sz w:val="24"/>
                <w:szCs w:val="24"/>
              </w:rPr>
              <w:t>2</w:t>
            </w:r>
            <w:r w:rsidRPr="00BF3900">
              <w:rPr>
                <w:rFonts w:ascii="Times New Roman" w:hAnsi="Times New Roman" w:cs="Times New Roman"/>
                <w:sz w:val="24"/>
                <w:szCs w:val="24"/>
              </w:rPr>
              <w:t xml:space="preserve"> - 2024 годов</w:t>
            </w:r>
          </w:p>
        </w:tc>
        <w:tc>
          <w:tcPr>
            <w:tcW w:w="2694" w:type="dxa"/>
          </w:tcPr>
          <w:p w14:paraId="58C7FE56"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 xml:space="preserve">отношение количества </w:t>
            </w:r>
            <w:r>
              <w:rPr>
                <w:rFonts w:ascii="Times New Roman" w:hAnsi="Times New Roman" w:cs="Times New Roman"/>
                <w:sz w:val="24"/>
                <w:szCs w:val="24"/>
              </w:rPr>
              <w:t xml:space="preserve"> </w:t>
            </w:r>
            <w:r w:rsidRPr="00BF3900">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w:t>
            </w:r>
            <w:r>
              <w:rPr>
                <w:rFonts w:ascii="Times New Roman" w:hAnsi="Times New Roman" w:cs="Times New Roman"/>
                <w:sz w:val="24"/>
                <w:szCs w:val="24"/>
              </w:rPr>
              <w:t xml:space="preserve"> </w:t>
            </w:r>
            <w:r w:rsidRPr="00BF3900">
              <w:rPr>
                <w:rFonts w:ascii="Times New Roman" w:hAnsi="Times New Roman" w:cs="Times New Roman"/>
                <w:sz w:val="24"/>
                <w:szCs w:val="24"/>
              </w:rPr>
              <w:t xml:space="preserve"> муниципальных служащих, участвующих в закупочной деятельности, - не менее 100%</w:t>
            </w:r>
          </w:p>
        </w:tc>
        <w:tc>
          <w:tcPr>
            <w:tcW w:w="3402" w:type="dxa"/>
          </w:tcPr>
          <w:p w14:paraId="0B750602"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 xml:space="preserve">совершенствование мер по противодействию коррупции в сфере закупок товаров, работ, услуг для обеспечения </w:t>
            </w:r>
            <w:r>
              <w:rPr>
                <w:rFonts w:ascii="Times New Roman" w:hAnsi="Times New Roman" w:cs="Times New Roman"/>
                <w:sz w:val="24"/>
                <w:szCs w:val="24"/>
              </w:rPr>
              <w:t xml:space="preserve"> </w:t>
            </w:r>
            <w:r w:rsidRPr="00BF3900">
              <w:rPr>
                <w:rFonts w:ascii="Times New Roman" w:hAnsi="Times New Roman" w:cs="Times New Roman"/>
                <w:sz w:val="24"/>
                <w:szCs w:val="24"/>
              </w:rPr>
              <w:t xml:space="preserve"> муниципальных нужд</w:t>
            </w:r>
          </w:p>
        </w:tc>
      </w:tr>
      <w:tr w:rsidR="0028754E" w:rsidRPr="00E52985" w14:paraId="0B518A68" w14:textId="77777777" w:rsidTr="00B0788C">
        <w:tc>
          <w:tcPr>
            <w:tcW w:w="709" w:type="dxa"/>
          </w:tcPr>
          <w:p w14:paraId="3A5F9B19"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3.8.</w:t>
            </w:r>
          </w:p>
        </w:tc>
        <w:tc>
          <w:tcPr>
            <w:tcW w:w="4536" w:type="dxa"/>
          </w:tcPr>
          <w:p w14:paraId="00CDEAEC"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 xml:space="preserve">Утверждение в </w:t>
            </w:r>
            <w:r>
              <w:rPr>
                <w:rFonts w:ascii="Times New Roman" w:hAnsi="Times New Roman" w:cs="Times New Roman"/>
                <w:sz w:val="24"/>
                <w:szCs w:val="24"/>
              </w:rPr>
              <w:t>администрации района</w:t>
            </w:r>
            <w:r w:rsidRPr="00BF3900">
              <w:rPr>
                <w:rFonts w:ascii="Times New Roman" w:hAnsi="Times New Roman" w:cs="Times New Roman"/>
                <w:sz w:val="24"/>
                <w:szCs w:val="24"/>
              </w:rPr>
              <w:t xml:space="preserve">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268" w:type="dxa"/>
          </w:tcPr>
          <w:p w14:paraId="76BA153B" w14:textId="77777777" w:rsidR="0028754E" w:rsidRDefault="0028754E" w:rsidP="005006A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организационно-правовой и кадровой работы</w:t>
            </w:r>
          </w:p>
          <w:p w14:paraId="5BCD6CCC" w14:textId="77777777" w:rsidR="0028754E" w:rsidRDefault="0028754E" w:rsidP="002842D8">
            <w:pPr>
              <w:pStyle w:val="ConsPlusNormal"/>
              <w:jc w:val="both"/>
              <w:rPr>
                <w:rFonts w:ascii="Times New Roman" w:hAnsi="Times New Roman" w:cs="Times New Roman"/>
                <w:color w:val="000000"/>
                <w:sz w:val="24"/>
                <w:szCs w:val="24"/>
              </w:rPr>
            </w:pPr>
          </w:p>
          <w:p w14:paraId="72D3B6EE" w14:textId="77777777" w:rsidR="0028754E" w:rsidRPr="00A30B9B" w:rsidRDefault="0028754E" w:rsidP="005006A4">
            <w:pPr>
              <w:pStyle w:val="ConsPlusNormal"/>
              <w:ind w:firstLine="0"/>
              <w:jc w:val="both"/>
              <w:rPr>
                <w:rFonts w:ascii="Times New Roman" w:hAnsi="Times New Roman" w:cs="Times New Roman"/>
                <w:sz w:val="24"/>
                <w:szCs w:val="24"/>
              </w:rPr>
            </w:pPr>
            <w:r w:rsidRPr="00E541F5">
              <w:rPr>
                <w:rFonts w:ascii="Times New Roman" w:hAnsi="Times New Roman" w:cs="Times New Roman"/>
                <w:bCs/>
                <w:sz w:val="24"/>
                <w:szCs w:val="24"/>
              </w:rPr>
              <w:t>отдел</w:t>
            </w:r>
            <w:r w:rsidRPr="00A30B9B">
              <w:rPr>
                <w:rFonts w:ascii="Times New Roman" w:hAnsi="Times New Roman" w:cs="Times New Roman"/>
                <w:sz w:val="24"/>
                <w:szCs w:val="24"/>
              </w:rPr>
              <w:t xml:space="preserve">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1DCD16" w14:textId="77777777" w:rsidR="0028754E" w:rsidRPr="00BF3900" w:rsidRDefault="0028754E" w:rsidP="002842D8">
            <w:pPr>
              <w:pStyle w:val="ConsPlusNormal"/>
              <w:jc w:val="both"/>
              <w:rPr>
                <w:rFonts w:ascii="Times New Roman" w:hAnsi="Times New Roman" w:cs="Times New Roman"/>
                <w:color w:val="000000"/>
                <w:sz w:val="24"/>
                <w:szCs w:val="24"/>
              </w:rPr>
            </w:pPr>
          </w:p>
        </w:tc>
        <w:tc>
          <w:tcPr>
            <w:tcW w:w="1984" w:type="dxa"/>
          </w:tcPr>
          <w:p w14:paraId="75518BF2"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в течение 202</w:t>
            </w:r>
            <w:r>
              <w:rPr>
                <w:rFonts w:ascii="Times New Roman" w:hAnsi="Times New Roman" w:cs="Times New Roman"/>
                <w:sz w:val="24"/>
                <w:szCs w:val="24"/>
              </w:rPr>
              <w:t>2</w:t>
            </w:r>
            <w:r w:rsidRPr="00BF3900">
              <w:rPr>
                <w:rFonts w:ascii="Times New Roman" w:hAnsi="Times New Roman" w:cs="Times New Roman"/>
                <w:sz w:val="24"/>
                <w:szCs w:val="24"/>
              </w:rPr>
              <w:t xml:space="preserve"> - 2024 годов</w:t>
            </w:r>
          </w:p>
        </w:tc>
        <w:tc>
          <w:tcPr>
            <w:tcW w:w="2694" w:type="dxa"/>
          </w:tcPr>
          <w:p w14:paraId="5472C3A4" w14:textId="77777777" w:rsidR="0028754E" w:rsidRPr="00BF3900" w:rsidRDefault="0028754E" w:rsidP="002842D8">
            <w:pPr>
              <w:pStyle w:val="ConsPlusNormal"/>
              <w:jc w:val="both"/>
              <w:rPr>
                <w:rFonts w:ascii="Times New Roman" w:hAnsi="Times New Roman" w:cs="Times New Roman"/>
                <w:sz w:val="24"/>
                <w:szCs w:val="24"/>
              </w:rPr>
            </w:pPr>
          </w:p>
        </w:tc>
        <w:tc>
          <w:tcPr>
            <w:tcW w:w="3402" w:type="dxa"/>
          </w:tcPr>
          <w:p w14:paraId="51C846D0" w14:textId="77777777" w:rsidR="0028754E" w:rsidRPr="00BF3900"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 xml:space="preserve">совершенствование мер по противодействию коррупции в сфере закупок товаров, работ, услуг для обеспечения </w:t>
            </w:r>
            <w:r>
              <w:rPr>
                <w:rFonts w:ascii="Times New Roman" w:hAnsi="Times New Roman" w:cs="Times New Roman"/>
                <w:sz w:val="24"/>
                <w:szCs w:val="24"/>
              </w:rPr>
              <w:t xml:space="preserve"> </w:t>
            </w:r>
            <w:r w:rsidRPr="00BF3900">
              <w:rPr>
                <w:rFonts w:ascii="Times New Roman" w:hAnsi="Times New Roman" w:cs="Times New Roman"/>
                <w:sz w:val="24"/>
                <w:szCs w:val="24"/>
              </w:rPr>
              <w:t xml:space="preserve"> муниципальных нужд</w:t>
            </w:r>
          </w:p>
        </w:tc>
      </w:tr>
      <w:tr w:rsidR="0028754E" w:rsidRPr="00E52985" w14:paraId="2087CD40" w14:textId="77777777" w:rsidTr="00B0788C">
        <w:tc>
          <w:tcPr>
            <w:tcW w:w="709" w:type="dxa"/>
          </w:tcPr>
          <w:p w14:paraId="52378063"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3645302E" w14:textId="77777777" w:rsidR="0028754E" w:rsidRPr="00AF47AD" w:rsidRDefault="0028754E" w:rsidP="005006A4">
            <w:pPr>
              <w:pStyle w:val="ConsPlusNormal"/>
              <w:ind w:firstLine="0"/>
              <w:jc w:val="both"/>
              <w:rPr>
                <w:rFonts w:ascii="Times New Roman" w:hAnsi="Times New Roman" w:cs="Times New Roman"/>
                <w:sz w:val="24"/>
                <w:szCs w:val="24"/>
              </w:rPr>
            </w:pPr>
            <w:r w:rsidRPr="00A669CF">
              <w:rPr>
                <w:rFonts w:ascii="Times New Roman" w:hAnsi="Times New Roman"/>
                <w:sz w:val="24"/>
                <w:szCs w:val="24"/>
              </w:rPr>
              <w:t xml:space="preserve">Взаимодействие администрации района с институтами гражданского общества и гражданами, обеспечение доступности информации о </w:t>
            </w:r>
            <w:proofErr w:type="gramStart"/>
            <w:r w:rsidRPr="00A669CF">
              <w:rPr>
                <w:rFonts w:ascii="Times New Roman" w:hAnsi="Times New Roman"/>
                <w:sz w:val="24"/>
                <w:szCs w:val="24"/>
              </w:rPr>
              <w:t>деятельности  администрации</w:t>
            </w:r>
            <w:proofErr w:type="gramEnd"/>
            <w:r w:rsidRPr="00A669CF">
              <w:rPr>
                <w:rFonts w:ascii="Times New Roman" w:hAnsi="Times New Roman"/>
                <w:sz w:val="24"/>
                <w:szCs w:val="24"/>
              </w:rPr>
              <w:t xml:space="preserve"> района</w:t>
            </w:r>
          </w:p>
        </w:tc>
        <w:tc>
          <w:tcPr>
            <w:tcW w:w="2268" w:type="dxa"/>
          </w:tcPr>
          <w:p w14:paraId="175622DD" w14:textId="77777777" w:rsidR="0028754E" w:rsidRPr="00F645B8" w:rsidRDefault="0028754E" w:rsidP="002842D8">
            <w:pPr>
              <w:jc w:val="both"/>
            </w:pPr>
          </w:p>
        </w:tc>
        <w:tc>
          <w:tcPr>
            <w:tcW w:w="1984" w:type="dxa"/>
          </w:tcPr>
          <w:p w14:paraId="5E843D11" w14:textId="77777777" w:rsidR="0028754E" w:rsidRPr="00AF47AD" w:rsidRDefault="0028754E" w:rsidP="002842D8">
            <w:pPr>
              <w:pStyle w:val="ConsPlusNormal"/>
              <w:jc w:val="both"/>
              <w:rPr>
                <w:rFonts w:ascii="Times New Roman" w:hAnsi="Times New Roman" w:cs="Times New Roman"/>
                <w:sz w:val="24"/>
                <w:szCs w:val="24"/>
              </w:rPr>
            </w:pPr>
          </w:p>
        </w:tc>
        <w:tc>
          <w:tcPr>
            <w:tcW w:w="2694" w:type="dxa"/>
          </w:tcPr>
          <w:p w14:paraId="1227ABA4" w14:textId="77777777" w:rsidR="0028754E" w:rsidRPr="00AF47AD" w:rsidRDefault="0028754E" w:rsidP="002842D8">
            <w:pPr>
              <w:pStyle w:val="ConsPlusNormal"/>
              <w:jc w:val="both"/>
              <w:rPr>
                <w:rFonts w:ascii="Times New Roman" w:hAnsi="Times New Roman" w:cs="Times New Roman"/>
                <w:sz w:val="24"/>
                <w:szCs w:val="24"/>
              </w:rPr>
            </w:pPr>
          </w:p>
        </w:tc>
        <w:tc>
          <w:tcPr>
            <w:tcW w:w="3402" w:type="dxa"/>
          </w:tcPr>
          <w:p w14:paraId="16F06CBA" w14:textId="77777777" w:rsidR="0028754E" w:rsidRPr="00F645B8" w:rsidRDefault="0028754E" w:rsidP="002842D8">
            <w:pPr>
              <w:pStyle w:val="ConsPlusNormal"/>
              <w:jc w:val="both"/>
              <w:rPr>
                <w:rFonts w:ascii="Times New Roman" w:hAnsi="Times New Roman" w:cs="Times New Roman"/>
                <w:sz w:val="24"/>
                <w:szCs w:val="24"/>
              </w:rPr>
            </w:pPr>
          </w:p>
        </w:tc>
      </w:tr>
      <w:tr w:rsidR="0028754E" w:rsidRPr="00E52985" w14:paraId="3C958585" w14:textId="77777777" w:rsidTr="00B0788C">
        <w:tc>
          <w:tcPr>
            <w:tcW w:w="709" w:type="dxa"/>
          </w:tcPr>
          <w:p w14:paraId="14D9D423" w14:textId="77777777" w:rsidR="0028754E" w:rsidRPr="00F645B8"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w:t>
            </w:r>
            <w:r w:rsidRPr="00F645B8">
              <w:rPr>
                <w:rFonts w:ascii="Times New Roman" w:hAnsi="Times New Roman" w:cs="Times New Roman"/>
                <w:sz w:val="24"/>
                <w:szCs w:val="24"/>
              </w:rPr>
              <w:t>.</w:t>
            </w:r>
          </w:p>
        </w:tc>
        <w:tc>
          <w:tcPr>
            <w:tcW w:w="4536" w:type="dxa"/>
          </w:tcPr>
          <w:p w14:paraId="03AC0BEC" w14:textId="77777777" w:rsidR="0028754E" w:rsidRPr="00AF47AD"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t xml:space="preserve">Анализ </w:t>
            </w:r>
            <w:proofErr w:type="gramStart"/>
            <w:r w:rsidRPr="00AF47AD">
              <w:rPr>
                <w:rFonts w:ascii="Times New Roman" w:hAnsi="Times New Roman" w:cs="Times New Roman"/>
                <w:sz w:val="24"/>
                <w:szCs w:val="24"/>
              </w:rPr>
              <w:t xml:space="preserve">поступивших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администрацию района</w:t>
            </w:r>
            <w:r w:rsidRPr="00AF47AD">
              <w:rPr>
                <w:rFonts w:ascii="Times New Roman" w:hAnsi="Times New Roman" w:cs="Times New Roman"/>
                <w:sz w:val="24"/>
                <w:szCs w:val="24"/>
              </w:rPr>
              <w:t xml:space="preserve"> обращений граждан</w:t>
            </w:r>
            <w:r>
              <w:rPr>
                <w:rFonts w:ascii="Times New Roman" w:hAnsi="Times New Roman" w:cs="Times New Roman"/>
                <w:sz w:val="24"/>
                <w:szCs w:val="24"/>
              </w:rPr>
              <w:t xml:space="preserve"> и организаций</w:t>
            </w:r>
            <w:r w:rsidRPr="00AF47AD">
              <w:rPr>
                <w:rFonts w:ascii="Times New Roman" w:hAnsi="Times New Roman" w:cs="Times New Roman"/>
                <w:sz w:val="24"/>
                <w:szCs w:val="24"/>
              </w:rPr>
              <w:t xml:space="preserve"> на предмет наличия в них информации о </w:t>
            </w:r>
            <w:r w:rsidRPr="00AF47AD">
              <w:rPr>
                <w:rFonts w:ascii="Times New Roman" w:hAnsi="Times New Roman" w:cs="Times New Roman"/>
                <w:sz w:val="24"/>
                <w:szCs w:val="24"/>
              </w:rPr>
              <w:lastRenderedPageBreak/>
              <w:t xml:space="preserve">фактах коррупции со стороны лиц, замещающих </w:t>
            </w:r>
            <w:r>
              <w:rPr>
                <w:rFonts w:ascii="Times New Roman" w:hAnsi="Times New Roman" w:cs="Times New Roman"/>
                <w:sz w:val="24"/>
                <w:szCs w:val="24"/>
              </w:rPr>
              <w:t xml:space="preserve">  муниципальные должности</w:t>
            </w:r>
            <w:r w:rsidRPr="00AF47AD">
              <w:rPr>
                <w:rFonts w:ascii="Times New Roman" w:hAnsi="Times New Roman" w:cs="Times New Roman"/>
                <w:sz w:val="24"/>
                <w:szCs w:val="24"/>
              </w:rPr>
              <w:t xml:space="preserve">, должности </w:t>
            </w:r>
            <w:r>
              <w:rPr>
                <w:rFonts w:ascii="Times New Roman" w:hAnsi="Times New Roman" w:cs="Times New Roman"/>
                <w:sz w:val="24"/>
                <w:szCs w:val="24"/>
              </w:rPr>
              <w:t xml:space="preserve"> </w:t>
            </w:r>
            <w:r w:rsidRPr="00AF47AD">
              <w:rPr>
                <w:rFonts w:ascii="Times New Roman" w:hAnsi="Times New Roman" w:cs="Times New Roman"/>
                <w:sz w:val="24"/>
                <w:szCs w:val="24"/>
              </w:rPr>
              <w:t xml:space="preserve"> муниципальной службы</w:t>
            </w:r>
            <w:r>
              <w:rPr>
                <w:rFonts w:ascii="Times New Roman" w:hAnsi="Times New Roman" w:cs="Times New Roman"/>
                <w:sz w:val="24"/>
                <w:szCs w:val="24"/>
              </w:rPr>
              <w:t>, работников муниципальных учреждений</w:t>
            </w:r>
            <w:r w:rsidRPr="00AF47A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68" w:type="dxa"/>
          </w:tcPr>
          <w:p w14:paraId="7A5221F7" w14:textId="77777777" w:rsidR="0028754E" w:rsidRPr="00F645B8" w:rsidRDefault="0028754E" w:rsidP="002842D8">
            <w:pPr>
              <w:jc w:val="both"/>
            </w:pPr>
            <w:r w:rsidRPr="00F645B8">
              <w:lastRenderedPageBreak/>
              <w:t>управление делами</w:t>
            </w:r>
          </w:p>
          <w:p w14:paraId="3BEDFAA4" w14:textId="77777777" w:rsidR="0028754E" w:rsidRPr="00F645B8" w:rsidRDefault="0028754E" w:rsidP="002842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33B52D6F" w14:textId="77777777" w:rsidR="0028754E" w:rsidRPr="00F645B8" w:rsidRDefault="0028754E" w:rsidP="002842D8">
            <w:pPr>
              <w:jc w:val="both"/>
            </w:pPr>
          </w:p>
          <w:p w14:paraId="489CDC95" w14:textId="77777777" w:rsidR="0028754E" w:rsidRPr="00F645B8" w:rsidRDefault="0028754E" w:rsidP="002842D8">
            <w:pPr>
              <w:jc w:val="both"/>
            </w:pPr>
          </w:p>
        </w:tc>
        <w:tc>
          <w:tcPr>
            <w:tcW w:w="1984" w:type="dxa"/>
          </w:tcPr>
          <w:p w14:paraId="44C71120" w14:textId="77777777" w:rsidR="0028754E" w:rsidRPr="00F645B8"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lastRenderedPageBreak/>
              <w:t>в течение 202</w:t>
            </w:r>
            <w:r>
              <w:rPr>
                <w:rFonts w:ascii="Times New Roman" w:hAnsi="Times New Roman" w:cs="Times New Roman"/>
                <w:sz w:val="24"/>
                <w:szCs w:val="24"/>
              </w:rPr>
              <w:t>2</w:t>
            </w:r>
            <w:r w:rsidRPr="00BF3900">
              <w:rPr>
                <w:rFonts w:ascii="Times New Roman" w:hAnsi="Times New Roman" w:cs="Times New Roman"/>
                <w:sz w:val="24"/>
                <w:szCs w:val="24"/>
              </w:rPr>
              <w:t xml:space="preserve"> - 2024 годов</w:t>
            </w:r>
            <w:r>
              <w:rPr>
                <w:rFonts w:ascii="Times New Roman" w:hAnsi="Times New Roman" w:cs="Times New Roman"/>
                <w:sz w:val="24"/>
                <w:szCs w:val="24"/>
              </w:rPr>
              <w:t>,</w:t>
            </w:r>
            <w:r w:rsidRPr="00AF47AD">
              <w:rPr>
                <w:rFonts w:ascii="Times New Roman" w:hAnsi="Times New Roman" w:cs="Times New Roman"/>
                <w:sz w:val="24"/>
                <w:szCs w:val="24"/>
              </w:rPr>
              <w:t xml:space="preserve"> по мере </w:t>
            </w:r>
            <w:r w:rsidRPr="00AF47AD">
              <w:rPr>
                <w:rFonts w:ascii="Times New Roman" w:hAnsi="Times New Roman" w:cs="Times New Roman"/>
                <w:sz w:val="24"/>
                <w:szCs w:val="24"/>
              </w:rPr>
              <w:lastRenderedPageBreak/>
              <w:t>поступления обращений</w:t>
            </w:r>
            <w:r>
              <w:rPr>
                <w:rFonts w:ascii="Times New Roman" w:hAnsi="Times New Roman" w:cs="Times New Roman"/>
                <w:sz w:val="24"/>
                <w:szCs w:val="24"/>
              </w:rPr>
              <w:t xml:space="preserve"> граждан и организаций</w:t>
            </w:r>
          </w:p>
        </w:tc>
        <w:tc>
          <w:tcPr>
            <w:tcW w:w="2694" w:type="dxa"/>
          </w:tcPr>
          <w:p w14:paraId="23E8E007" w14:textId="77777777" w:rsidR="0028754E" w:rsidRPr="00F645B8"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lastRenderedPageBreak/>
              <w:t>отношение количества обращений граждан</w:t>
            </w:r>
            <w:r>
              <w:rPr>
                <w:rFonts w:ascii="Times New Roman" w:hAnsi="Times New Roman" w:cs="Times New Roman"/>
                <w:sz w:val="24"/>
                <w:szCs w:val="24"/>
              </w:rPr>
              <w:t xml:space="preserve"> и организаций</w:t>
            </w:r>
            <w:r w:rsidRPr="00AF47AD">
              <w:rPr>
                <w:rFonts w:ascii="Times New Roman" w:hAnsi="Times New Roman" w:cs="Times New Roman"/>
                <w:sz w:val="24"/>
                <w:szCs w:val="24"/>
              </w:rPr>
              <w:t xml:space="preserve">, </w:t>
            </w:r>
            <w:r w:rsidRPr="00AF47AD">
              <w:rPr>
                <w:rFonts w:ascii="Times New Roman" w:hAnsi="Times New Roman" w:cs="Times New Roman"/>
                <w:sz w:val="24"/>
                <w:szCs w:val="24"/>
              </w:rPr>
              <w:lastRenderedPageBreak/>
              <w:t>проанализированных на предмет наличия сведений о возможных проявлениях коррупции, к общему количеству поступивших обращений граждан</w:t>
            </w:r>
            <w:r>
              <w:rPr>
                <w:rFonts w:ascii="Times New Roman" w:hAnsi="Times New Roman" w:cs="Times New Roman"/>
                <w:sz w:val="24"/>
                <w:szCs w:val="24"/>
              </w:rPr>
              <w:t xml:space="preserve"> и организаций</w:t>
            </w:r>
            <w:r w:rsidRPr="00AF47AD">
              <w:rPr>
                <w:rFonts w:ascii="Times New Roman" w:hAnsi="Times New Roman" w:cs="Times New Roman"/>
                <w:sz w:val="24"/>
                <w:szCs w:val="24"/>
              </w:rPr>
              <w:t xml:space="preserve"> - не менее 100</w:t>
            </w:r>
            <w:r>
              <w:rPr>
                <w:rFonts w:ascii="Times New Roman" w:hAnsi="Times New Roman" w:cs="Times New Roman"/>
                <w:sz w:val="24"/>
                <w:szCs w:val="24"/>
              </w:rPr>
              <w:t>%</w:t>
            </w:r>
          </w:p>
        </w:tc>
        <w:tc>
          <w:tcPr>
            <w:tcW w:w="3402" w:type="dxa"/>
          </w:tcPr>
          <w:p w14:paraId="37E7397F" w14:textId="77777777" w:rsidR="0028754E" w:rsidRPr="00F645B8"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в</w:t>
            </w:r>
            <w:r w:rsidRPr="00F645B8">
              <w:rPr>
                <w:rFonts w:ascii="Times New Roman" w:hAnsi="Times New Roman" w:cs="Times New Roman"/>
                <w:sz w:val="24"/>
                <w:szCs w:val="24"/>
              </w:rPr>
              <w:t>ыявление</w:t>
            </w:r>
            <w:r>
              <w:rPr>
                <w:rFonts w:ascii="Times New Roman" w:hAnsi="Times New Roman" w:cs="Times New Roman"/>
                <w:sz w:val="24"/>
                <w:szCs w:val="24"/>
              </w:rPr>
              <w:t xml:space="preserve"> в поступивших обращениях граждан и организаций </w:t>
            </w:r>
            <w:r w:rsidRPr="00F645B8">
              <w:rPr>
                <w:rFonts w:ascii="Times New Roman" w:hAnsi="Times New Roman" w:cs="Times New Roman"/>
                <w:sz w:val="24"/>
                <w:szCs w:val="24"/>
              </w:rPr>
              <w:t xml:space="preserve">возможных фактов </w:t>
            </w:r>
            <w:r w:rsidRPr="00F645B8">
              <w:rPr>
                <w:rFonts w:ascii="Times New Roman" w:hAnsi="Times New Roman" w:cs="Times New Roman"/>
                <w:sz w:val="24"/>
                <w:szCs w:val="24"/>
              </w:rPr>
              <w:lastRenderedPageBreak/>
              <w:t>совершения коррупционных правонарушений</w:t>
            </w:r>
            <w:r>
              <w:rPr>
                <w:rFonts w:ascii="Times New Roman" w:hAnsi="Times New Roman" w:cs="Times New Roman"/>
                <w:sz w:val="24"/>
                <w:szCs w:val="24"/>
              </w:rPr>
              <w:t xml:space="preserve"> с целью принятия эффективных мер реагирования; </w:t>
            </w:r>
            <w:r w:rsidRPr="001848FA">
              <w:rPr>
                <w:rFonts w:ascii="Times New Roman" w:hAnsi="Times New Roman" w:cs="Times New Roman"/>
                <w:sz w:val="24"/>
                <w:szCs w:val="24"/>
              </w:rPr>
              <w:t xml:space="preserve">выявление сфер деятельности </w:t>
            </w:r>
            <w:r>
              <w:rPr>
                <w:rFonts w:ascii="Times New Roman" w:hAnsi="Times New Roman" w:cs="Times New Roman"/>
                <w:sz w:val="24"/>
                <w:szCs w:val="24"/>
              </w:rPr>
              <w:t>администрации района</w:t>
            </w:r>
            <w:r w:rsidRPr="001848FA">
              <w:rPr>
                <w:rFonts w:ascii="Times New Roman" w:hAnsi="Times New Roman" w:cs="Times New Roman"/>
                <w:sz w:val="24"/>
                <w:szCs w:val="24"/>
              </w:rPr>
              <w:t>, наиболее подверженных коррупционным рискам</w:t>
            </w:r>
          </w:p>
        </w:tc>
      </w:tr>
      <w:tr w:rsidR="0028754E" w:rsidRPr="00E52985" w14:paraId="31A83439" w14:textId="77777777" w:rsidTr="00B0788C">
        <w:tc>
          <w:tcPr>
            <w:tcW w:w="709" w:type="dxa"/>
          </w:tcPr>
          <w:p w14:paraId="4F3004A0"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4.2.</w:t>
            </w:r>
          </w:p>
        </w:tc>
        <w:tc>
          <w:tcPr>
            <w:tcW w:w="4536" w:type="dxa"/>
          </w:tcPr>
          <w:p w14:paraId="002E48A5"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Обеспечение взаимодействия</w:t>
            </w:r>
            <w:r>
              <w:rPr>
                <w:rFonts w:ascii="Times New Roman" w:hAnsi="Times New Roman" w:cs="Times New Roman"/>
                <w:sz w:val="24"/>
                <w:szCs w:val="24"/>
              </w:rPr>
              <w:t xml:space="preserve"> администрации района</w:t>
            </w:r>
            <w:r w:rsidRPr="00D37F03">
              <w:rPr>
                <w:rFonts w:ascii="Times New Roman" w:hAnsi="Times New Roman" w:cs="Times New Roman"/>
                <w:sz w:val="24"/>
                <w:szCs w:val="24"/>
              </w:rPr>
              <w:t xml:space="preserve">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w:t>
            </w:r>
            <w:proofErr w:type="gramStart"/>
            <w:r w:rsidRPr="00D37F03">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 администрации</w:t>
            </w:r>
            <w:proofErr w:type="gramEnd"/>
            <w:r>
              <w:rPr>
                <w:rFonts w:ascii="Times New Roman" w:hAnsi="Times New Roman" w:cs="Times New Roman"/>
                <w:sz w:val="24"/>
                <w:szCs w:val="24"/>
              </w:rPr>
              <w:t xml:space="preserve">  района</w:t>
            </w:r>
          </w:p>
        </w:tc>
        <w:tc>
          <w:tcPr>
            <w:tcW w:w="2268" w:type="dxa"/>
          </w:tcPr>
          <w:p w14:paraId="0AA57F3E" w14:textId="77777777" w:rsidR="0028754E" w:rsidRPr="00F645B8" w:rsidRDefault="0028754E" w:rsidP="002842D8">
            <w:pPr>
              <w:jc w:val="both"/>
            </w:pPr>
            <w:r w:rsidRPr="00F645B8">
              <w:t>управление делами</w:t>
            </w:r>
          </w:p>
          <w:p w14:paraId="0A0F21D4"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01917BA1" w14:textId="77777777" w:rsidR="0028754E" w:rsidRPr="00D37F03"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в течение 202</w:t>
            </w:r>
            <w:r>
              <w:rPr>
                <w:rFonts w:ascii="Times New Roman" w:hAnsi="Times New Roman" w:cs="Times New Roman"/>
                <w:sz w:val="24"/>
                <w:szCs w:val="24"/>
              </w:rPr>
              <w:t>2</w:t>
            </w:r>
            <w:r w:rsidRPr="00BF3900">
              <w:rPr>
                <w:rFonts w:ascii="Times New Roman" w:hAnsi="Times New Roman" w:cs="Times New Roman"/>
                <w:sz w:val="24"/>
                <w:szCs w:val="24"/>
              </w:rPr>
              <w:t xml:space="preserve"> - 2024 годов</w:t>
            </w:r>
          </w:p>
        </w:tc>
        <w:tc>
          <w:tcPr>
            <w:tcW w:w="2694" w:type="dxa"/>
          </w:tcPr>
          <w:p w14:paraId="45408DDB"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588EF09A"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информирование граждан о принимаемых</w:t>
            </w:r>
            <w:r>
              <w:rPr>
                <w:rFonts w:ascii="Times New Roman" w:hAnsi="Times New Roman" w:cs="Times New Roman"/>
                <w:sz w:val="24"/>
                <w:szCs w:val="24"/>
              </w:rPr>
              <w:t xml:space="preserve"> администрацией района</w:t>
            </w:r>
            <w:r w:rsidRPr="00D37F03">
              <w:rPr>
                <w:rFonts w:ascii="Times New Roman" w:hAnsi="Times New Roman" w:cs="Times New Roman"/>
                <w:sz w:val="24"/>
                <w:szCs w:val="24"/>
              </w:rPr>
              <w:t xml:space="preserve"> мерах по противодействию коррупции;</w:t>
            </w:r>
          </w:p>
          <w:p w14:paraId="7EB1292C"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формирование коррупционного мировоззрения;</w:t>
            </w:r>
          </w:p>
          <w:p w14:paraId="6D856608"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повышение общего уровня правосознания и правовой культуры граждан</w:t>
            </w:r>
          </w:p>
        </w:tc>
      </w:tr>
      <w:tr w:rsidR="0028754E" w:rsidRPr="00E52985" w14:paraId="132C9ECF" w14:textId="77777777" w:rsidTr="00B0788C">
        <w:tc>
          <w:tcPr>
            <w:tcW w:w="709" w:type="dxa"/>
          </w:tcPr>
          <w:p w14:paraId="1CE8372A"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4.3.</w:t>
            </w:r>
          </w:p>
        </w:tc>
        <w:tc>
          <w:tcPr>
            <w:tcW w:w="4536" w:type="dxa"/>
          </w:tcPr>
          <w:p w14:paraId="1399128A" w14:textId="77777777" w:rsidR="0028754E" w:rsidRPr="00AF47AD"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t>Обеспечение раб</w:t>
            </w:r>
            <w:r>
              <w:rPr>
                <w:rFonts w:ascii="Times New Roman" w:hAnsi="Times New Roman" w:cs="Times New Roman"/>
                <w:sz w:val="24"/>
                <w:szCs w:val="24"/>
              </w:rPr>
              <w:t>оты телефона</w:t>
            </w:r>
            <w:r w:rsidRPr="00AF47AD">
              <w:rPr>
                <w:rFonts w:ascii="Times New Roman" w:hAnsi="Times New Roman" w:cs="Times New Roman"/>
                <w:sz w:val="24"/>
                <w:szCs w:val="24"/>
              </w:rPr>
              <w:t xml:space="preserve"> доверия</w:t>
            </w:r>
            <w:r>
              <w:rPr>
                <w:rFonts w:ascii="Times New Roman" w:hAnsi="Times New Roman" w:cs="Times New Roman"/>
                <w:sz w:val="24"/>
                <w:szCs w:val="24"/>
              </w:rPr>
              <w:t xml:space="preserve"> (горячей линии, электронной приемной) в </w:t>
            </w:r>
            <w:proofErr w:type="gramStart"/>
            <w:r>
              <w:rPr>
                <w:rFonts w:ascii="Times New Roman" w:hAnsi="Times New Roman" w:cs="Times New Roman"/>
                <w:sz w:val="24"/>
                <w:szCs w:val="24"/>
              </w:rPr>
              <w:t>администрации  района</w:t>
            </w:r>
            <w:proofErr w:type="gramEnd"/>
            <w:r w:rsidRPr="00AF47A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68" w:type="dxa"/>
          </w:tcPr>
          <w:p w14:paraId="7268E829" w14:textId="77777777" w:rsidR="0028754E" w:rsidRPr="00F645B8" w:rsidRDefault="0028754E" w:rsidP="002842D8">
            <w:pPr>
              <w:jc w:val="both"/>
            </w:pPr>
            <w:r>
              <w:t>управление делами</w:t>
            </w:r>
          </w:p>
        </w:tc>
        <w:tc>
          <w:tcPr>
            <w:tcW w:w="1984" w:type="dxa"/>
          </w:tcPr>
          <w:p w14:paraId="3D9F574B" w14:textId="77777777" w:rsidR="0028754E" w:rsidRPr="00F645B8" w:rsidRDefault="0028754E" w:rsidP="005006A4">
            <w:pPr>
              <w:pStyle w:val="ConsPlusNormal"/>
              <w:ind w:firstLine="0"/>
              <w:jc w:val="both"/>
              <w:rPr>
                <w:rFonts w:ascii="Times New Roman" w:hAnsi="Times New Roman" w:cs="Times New Roman"/>
                <w:sz w:val="24"/>
                <w:szCs w:val="24"/>
              </w:rPr>
            </w:pPr>
            <w:r w:rsidRPr="00BF3900">
              <w:rPr>
                <w:rFonts w:ascii="Times New Roman" w:hAnsi="Times New Roman" w:cs="Times New Roman"/>
                <w:sz w:val="24"/>
                <w:szCs w:val="24"/>
              </w:rPr>
              <w:t>в течение 202</w:t>
            </w:r>
            <w:r>
              <w:rPr>
                <w:rFonts w:ascii="Times New Roman" w:hAnsi="Times New Roman" w:cs="Times New Roman"/>
                <w:sz w:val="24"/>
                <w:szCs w:val="24"/>
              </w:rPr>
              <w:t>2</w:t>
            </w:r>
            <w:r w:rsidRPr="00BF3900">
              <w:rPr>
                <w:rFonts w:ascii="Times New Roman" w:hAnsi="Times New Roman" w:cs="Times New Roman"/>
                <w:sz w:val="24"/>
                <w:szCs w:val="24"/>
              </w:rPr>
              <w:t xml:space="preserve"> - 2024 годов</w:t>
            </w:r>
          </w:p>
        </w:tc>
        <w:tc>
          <w:tcPr>
            <w:tcW w:w="2694" w:type="dxa"/>
          </w:tcPr>
          <w:p w14:paraId="24E4AF64" w14:textId="77777777" w:rsidR="0028754E" w:rsidRDefault="0028754E" w:rsidP="002842D8">
            <w:pPr>
              <w:pStyle w:val="ConsPlusNormal"/>
              <w:jc w:val="both"/>
              <w:rPr>
                <w:rFonts w:ascii="Times New Roman" w:hAnsi="Times New Roman" w:cs="Times New Roman"/>
                <w:sz w:val="24"/>
                <w:szCs w:val="24"/>
                <w:shd w:val="clear" w:color="auto" w:fill="FFFFFF"/>
              </w:rPr>
            </w:pPr>
          </w:p>
        </w:tc>
        <w:tc>
          <w:tcPr>
            <w:tcW w:w="3402" w:type="dxa"/>
          </w:tcPr>
          <w:p w14:paraId="74294C51" w14:textId="77777777" w:rsidR="0028754E"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w:t>
            </w:r>
            <w:r>
              <w:rPr>
                <w:rFonts w:ascii="Times New Roman" w:hAnsi="Times New Roman" w:cs="Times New Roman"/>
                <w:sz w:val="24"/>
                <w:szCs w:val="24"/>
              </w:rPr>
              <w:t>;</w:t>
            </w:r>
          </w:p>
          <w:p w14:paraId="6F61BA15" w14:textId="77777777" w:rsidR="0028754E" w:rsidRPr="00AF47AD"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своевременное получение информации о фактах коррупции и оперативное реагирование на нее</w:t>
            </w:r>
          </w:p>
        </w:tc>
      </w:tr>
      <w:tr w:rsidR="0028754E" w:rsidRPr="00E52985" w14:paraId="4D772F15" w14:textId="77777777" w:rsidTr="00B0788C">
        <w:tc>
          <w:tcPr>
            <w:tcW w:w="709" w:type="dxa"/>
          </w:tcPr>
          <w:p w14:paraId="31D52352"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4.4.</w:t>
            </w:r>
          </w:p>
        </w:tc>
        <w:tc>
          <w:tcPr>
            <w:tcW w:w="4536" w:type="dxa"/>
          </w:tcPr>
          <w:p w14:paraId="58B8DC80" w14:textId="77777777" w:rsidR="0028754E" w:rsidRPr="002E4E34" w:rsidRDefault="0028754E" w:rsidP="002842D8">
            <w:pPr>
              <w:pStyle w:val="ConsPlusNormal"/>
              <w:jc w:val="both"/>
              <w:rPr>
                <w:rFonts w:ascii="Times New Roman" w:hAnsi="Times New Roman" w:cs="Times New Roman"/>
                <w:sz w:val="24"/>
                <w:szCs w:val="24"/>
              </w:rPr>
            </w:pPr>
            <w:r w:rsidRPr="002E4E34">
              <w:rPr>
                <w:rFonts w:ascii="Times New Roman" w:hAnsi="Times New Roman" w:cs="Times New Roman"/>
                <w:sz w:val="24"/>
                <w:szCs w:val="24"/>
              </w:rPr>
              <w:t>Привлечение членов общественн</w:t>
            </w:r>
            <w:r>
              <w:rPr>
                <w:rFonts w:ascii="Times New Roman" w:hAnsi="Times New Roman" w:cs="Times New Roman"/>
                <w:sz w:val="24"/>
                <w:szCs w:val="24"/>
              </w:rPr>
              <w:t>ого</w:t>
            </w:r>
            <w:r w:rsidRPr="002E4E34">
              <w:rPr>
                <w:rFonts w:ascii="Times New Roman" w:hAnsi="Times New Roman" w:cs="Times New Roman"/>
                <w:sz w:val="24"/>
                <w:szCs w:val="24"/>
              </w:rPr>
              <w:t xml:space="preserve"> совет</w:t>
            </w:r>
            <w:r>
              <w:rPr>
                <w:rFonts w:ascii="Times New Roman" w:hAnsi="Times New Roman" w:cs="Times New Roman"/>
                <w:sz w:val="24"/>
                <w:szCs w:val="24"/>
              </w:rPr>
              <w:t>а</w:t>
            </w:r>
            <w:r w:rsidRPr="002E4E34">
              <w:rPr>
                <w:rFonts w:ascii="Times New Roman" w:hAnsi="Times New Roman" w:cs="Times New Roman"/>
                <w:sz w:val="24"/>
                <w:szCs w:val="24"/>
              </w:rPr>
              <w:t xml:space="preserve"> к осуществлению контроля за выполнением мероприятий, предусмотренных планами по противодействию коррупции</w:t>
            </w:r>
          </w:p>
        </w:tc>
        <w:tc>
          <w:tcPr>
            <w:tcW w:w="2268" w:type="dxa"/>
          </w:tcPr>
          <w:p w14:paraId="46F000ED" w14:textId="77777777" w:rsidR="0028754E" w:rsidRPr="002E4E34" w:rsidRDefault="0028754E" w:rsidP="002842D8">
            <w:pPr>
              <w:jc w:val="both"/>
            </w:pPr>
            <w:r>
              <w:t>управление делами</w:t>
            </w:r>
          </w:p>
        </w:tc>
        <w:tc>
          <w:tcPr>
            <w:tcW w:w="1984" w:type="dxa"/>
          </w:tcPr>
          <w:p w14:paraId="0060698E"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в соответствии с план</w:t>
            </w:r>
            <w:r>
              <w:rPr>
                <w:rFonts w:ascii="Times New Roman" w:hAnsi="Times New Roman" w:cs="Times New Roman"/>
                <w:sz w:val="24"/>
                <w:szCs w:val="24"/>
              </w:rPr>
              <w:t>ом</w:t>
            </w:r>
            <w:r w:rsidRPr="002E4E34">
              <w:rPr>
                <w:rFonts w:ascii="Times New Roman" w:hAnsi="Times New Roman" w:cs="Times New Roman"/>
                <w:sz w:val="24"/>
                <w:szCs w:val="24"/>
              </w:rPr>
              <w:t xml:space="preserve"> по противодействию коррупции</w:t>
            </w:r>
          </w:p>
        </w:tc>
        <w:tc>
          <w:tcPr>
            <w:tcW w:w="2694" w:type="dxa"/>
          </w:tcPr>
          <w:p w14:paraId="0DBE1DD1" w14:textId="77777777" w:rsidR="0028754E" w:rsidRPr="002E4E34" w:rsidRDefault="0028754E" w:rsidP="002842D8">
            <w:pPr>
              <w:pStyle w:val="ConsPlusNormal"/>
              <w:jc w:val="both"/>
              <w:rPr>
                <w:rFonts w:ascii="Times New Roman" w:hAnsi="Times New Roman" w:cs="Times New Roman"/>
                <w:sz w:val="24"/>
                <w:szCs w:val="24"/>
                <w:shd w:val="clear" w:color="auto" w:fill="FFFFFF"/>
              </w:rPr>
            </w:pPr>
          </w:p>
        </w:tc>
        <w:tc>
          <w:tcPr>
            <w:tcW w:w="3402" w:type="dxa"/>
          </w:tcPr>
          <w:p w14:paraId="518A9B5D"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усиление общественного контроля за выполнением мероприятий, предусмотренных план</w:t>
            </w:r>
            <w:r>
              <w:rPr>
                <w:rFonts w:ascii="Times New Roman" w:hAnsi="Times New Roman" w:cs="Times New Roman"/>
                <w:sz w:val="24"/>
                <w:szCs w:val="24"/>
              </w:rPr>
              <w:t>ом</w:t>
            </w:r>
            <w:r w:rsidRPr="002E4E34">
              <w:rPr>
                <w:rFonts w:ascii="Times New Roman" w:hAnsi="Times New Roman" w:cs="Times New Roman"/>
                <w:sz w:val="24"/>
                <w:szCs w:val="24"/>
              </w:rPr>
              <w:t xml:space="preserve"> по противодействию коррупции, и обеспечение открытости обсуждения мер по противодействию коррупции, принимаемых </w:t>
            </w:r>
            <w:r>
              <w:rPr>
                <w:rFonts w:ascii="Times New Roman" w:hAnsi="Times New Roman" w:cs="Times New Roman"/>
                <w:sz w:val="24"/>
                <w:szCs w:val="24"/>
              </w:rPr>
              <w:t>администрацией района</w:t>
            </w:r>
          </w:p>
        </w:tc>
      </w:tr>
      <w:tr w:rsidR="0028754E" w:rsidRPr="00E52985" w14:paraId="14F02B03" w14:textId="77777777" w:rsidTr="00B0788C">
        <w:tc>
          <w:tcPr>
            <w:tcW w:w="709" w:type="dxa"/>
          </w:tcPr>
          <w:p w14:paraId="7056250C" w14:textId="77777777" w:rsidR="0028754E" w:rsidRPr="00F645B8"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4536" w:type="dxa"/>
          </w:tcPr>
          <w:p w14:paraId="33D83732" w14:textId="77777777" w:rsidR="0028754E" w:rsidRPr="00AF47AD"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t>Обеспечение наполнения подразделов, посвященных вопросам против</w:t>
            </w:r>
            <w:r>
              <w:rPr>
                <w:rFonts w:ascii="Times New Roman" w:hAnsi="Times New Roman" w:cs="Times New Roman"/>
                <w:sz w:val="24"/>
                <w:szCs w:val="24"/>
              </w:rPr>
              <w:t>одействия коррупции, официального сайта администрации района</w:t>
            </w:r>
            <w:r w:rsidRPr="00AF47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47AD">
              <w:rPr>
                <w:rFonts w:ascii="Times New Roman" w:hAnsi="Times New Roman" w:cs="Times New Roman"/>
                <w:sz w:val="24"/>
                <w:szCs w:val="24"/>
              </w:rPr>
              <w:t xml:space="preserve"> в соответствии с требованиями </w:t>
            </w:r>
            <w:hyperlink r:id="rId8" w:history="1">
              <w:r w:rsidRPr="002A237F">
                <w:rPr>
                  <w:rFonts w:ascii="Times New Roman" w:hAnsi="Times New Roman" w:cs="Times New Roman"/>
                  <w:sz w:val="24"/>
                  <w:szCs w:val="24"/>
                </w:rPr>
                <w:t>приказа</w:t>
              </w:r>
            </w:hyperlink>
            <w:r w:rsidRPr="00AF47AD">
              <w:rPr>
                <w:rFonts w:ascii="Times New Roman" w:hAnsi="Times New Roman" w:cs="Times New Roman"/>
                <w:sz w:val="24"/>
                <w:szCs w:val="24"/>
              </w:rPr>
              <w:t xml:space="preserve"> Министерства труда и социальной защиты Российской Федерации от 07.10.2013 N 530н </w:t>
            </w:r>
            <w:r>
              <w:rPr>
                <w:rFonts w:ascii="Times New Roman" w:hAnsi="Times New Roman" w:cs="Times New Roman"/>
                <w:sz w:val="24"/>
                <w:szCs w:val="24"/>
              </w:rPr>
              <w:t xml:space="preserve"> </w:t>
            </w:r>
            <w:r w:rsidRPr="00D37F03">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68" w:type="dxa"/>
          </w:tcPr>
          <w:p w14:paraId="08CA3A21" w14:textId="77777777" w:rsidR="0028754E" w:rsidRPr="002A237F" w:rsidRDefault="0028754E" w:rsidP="002842D8">
            <w:pPr>
              <w:jc w:val="both"/>
            </w:pPr>
            <w:r w:rsidRPr="002A237F">
              <w:t>управление делами</w:t>
            </w:r>
          </w:p>
        </w:tc>
        <w:tc>
          <w:tcPr>
            <w:tcW w:w="1984" w:type="dxa"/>
          </w:tcPr>
          <w:p w14:paraId="5124C9F8" w14:textId="77777777" w:rsidR="0028754E" w:rsidRPr="00F645B8" w:rsidRDefault="0028754E" w:rsidP="002842D8">
            <w:pPr>
              <w:jc w:val="both"/>
            </w:pPr>
            <w:r w:rsidRPr="00BF3900">
              <w:t>в течение 202</w:t>
            </w:r>
            <w:r>
              <w:t>2</w:t>
            </w:r>
            <w:r w:rsidRPr="00BF3900">
              <w:t xml:space="preserve"> - 2024 годов</w:t>
            </w:r>
          </w:p>
        </w:tc>
        <w:tc>
          <w:tcPr>
            <w:tcW w:w="2694" w:type="dxa"/>
          </w:tcPr>
          <w:p w14:paraId="0B6521F6" w14:textId="77777777" w:rsidR="0028754E" w:rsidRPr="00F645B8" w:rsidRDefault="0028754E" w:rsidP="002842D8">
            <w:pPr>
              <w:jc w:val="both"/>
            </w:pPr>
          </w:p>
        </w:tc>
        <w:tc>
          <w:tcPr>
            <w:tcW w:w="3402" w:type="dxa"/>
          </w:tcPr>
          <w:p w14:paraId="41D49F4D" w14:textId="77777777" w:rsidR="0028754E" w:rsidRPr="00AF47AD" w:rsidRDefault="0028754E" w:rsidP="005006A4">
            <w:pPr>
              <w:pStyle w:val="ConsPlusNormal"/>
              <w:ind w:firstLine="0"/>
              <w:jc w:val="both"/>
              <w:rPr>
                <w:rFonts w:ascii="Times New Roman" w:hAnsi="Times New Roman" w:cs="Times New Roman"/>
                <w:sz w:val="24"/>
                <w:szCs w:val="24"/>
              </w:rPr>
            </w:pPr>
            <w:r w:rsidRPr="00AF47AD">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28754E" w:rsidRPr="00E52985" w14:paraId="510B6029" w14:textId="77777777" w:rsidTr="00B0788C">
        <w:tc>
          <w:tcPr>
            <w:tcW w:w="709" w:type="dxa"/>
          </w:tcPr>
          <w:p w14:paraId="5CAEC3FE"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4.6.</w:t>
            </w:r>
          </w:p>
        </w:tc>
        <w:tc>
          <w:tcPr>
            <w:tcW w:w="4536" w:type="dxa"/>
          </w:tcPr>
          <w:p w14:paraId="37A1C010"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 xml:space="preserve">Мониторинг информации о фактах коррупции </w:t>
            </w:r>
            <w:r>
              <w:rPr>
                <w:rFonts w:ascii="Times New Roman" w:hAnsi="Times New Roman" w:cs="Times New Roman"/>
                <w:sz w:val="24"/>
                <w:szCs w:val="24"/>
              </w:rPr>
              <w:t>в администрации района</w:t>
            </w:r>
            <w:r w:rsidRPr="002E4E34">
              <w:rPr>
                <w:rFonts w:ascii="Times New Roman" w:hAnsi="Times New Roman" w:cs="Times New Roman"/>
                <w:sz w:val="24"/>
                <w:szCs w:val="24"/>
              </w:rPr>
              <w:t xml:space="preserve"> и муниципальных учреждениях </w:t>
            </w:r>
            <w:r>
              <w:rPr>
                <w:rFonts w:ascii="Times New Roman" w:hAnsi="Times New Roman" w:cs="Times New Roman"/>
                <w:sz w:val="24"/>
                <w:szCs w:val="24"/>
              </w:rPr>
              <w:t>района</w:t>
            </w:r>
            <w:r w:rsidRPr="002E4E34">
              <w:rPr>
                <w:rFonts w:ascii="Times New Roman" w:hAnsi="Times New Roman" w:cs="Times New Roman"/>
                <w:sz w:val="24"/>
                <w:szCs w:val="24"/>
              </w:rPr>
              <w:t>, опубликованной в средствах массовой информации</w:t>
            </w:r>
          </w:p>
        </w:tc>
        <w:tc>
          <w:tcPr>
            <w:tcW w:w="2268" w:type="dxa"/>
          </w:tcPr>
          <w:p w14:paraId="53520904" w14:textId="77777777" w:rsidR="0028754E" w:rsidRPr="002E4E34" w:rsidRDefault="0028754E" w:rsidP="002842D8">
            <w:pPr>
              <w:jc w:val="both"/>
            </w:pPr>
            <w:r w:rsidRPr="002A237F">
              <w:t>управление делами</w:t>
            </w:r>
          </w:p>
        </w:tc>
        <w:tc>
          <w:tcPr>
            <w:tcW w:w="1984" w:type="dxa"/>
          </w:tcPr>
          <w:p w14:paraId="0D30CB2D" w14:textId="77777777" w:rsidR="0028754E" w:rsidRPr="002E4E34" w:rsidRDefault="0028754E" w:rsidP="002842D8">
            <w:pPr>
              <w:jc w:val="both"/>
            </w:pPr>
            <w:r w:rsidRPr="002E4E34">
              <w:t>в течение 202</w:t>
            </w:r>
            <w:r>
              <w:t>2</w:t>
            </w:r>
            <w:r w:rsidRPr="002E4E34">
              <w:t xml:space="preserve"> - 2024 годов</w:t>
            </w:r>
          </w:p>
        </w:tc>
        <w:tc>
          <w:tcPr>
            <w:tcW w:w="2694" w:type="dxa"/>
          </w:tcPr>
          <w:p w14:paraId="23EF4654" w14:textId="77777777" w:rsidR="0028754E" w:rsidRPr="002E4E34" w:rsidRDefault="0028754E" w:rsidP="002842D8">
            <w:pPr>
              <w:jc w:val="both"/>
            </w:pPr>
          </w:p>
        </w:tc>
        <w:tc>
          <w:tcPr>
            <w:tcW w:w="3402" w:type="dxa"/>
          </w:tcPr>
          <w:p w14:paraId="2D69DB36"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28754E" w:rsidRPr="00E52985" w14:paraId="27EE006D" w14:textId="77777777" w:rsidTr="00B0788C">
        <w:tc>
          <w:tcPr>
            <w:tcW w:w="709" w:type="dxa"/>
          </w:tcPr>
          <w:p w14:paraId="3C74F1EA"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4.7.</w:t>
            </w:r>
          </w:p>
        </w:tc>
        <w:tc>
          <w:tcPr>
            <w:tcW w:w="4536" w:type="dxa"/>
          </w:tcPr>
          <w:p w14:paraId="6D7182DC"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Размещение в общедоступных помещениях стенд</w:t>
            </w:r>
            <w:r>
              <w:rPr>
                <w:rFonts w:ascii="Times New Roman" w:hAnsi="Times New Roman" w:cs="Times New Roman"/>
                <w:sz w:val="24"/>
                <w:szCs w:val="24"/>
              </w:rPr>
              <w:t>ов</w:t>
            </w:r>
            <w:r w:rsidRPr="002E4E34">
              <w:rPr>
                <w:rFonts w:ascii="Times New Roman" w:hAnsi="Times New Roman" w:cs="Times New Roman"/>
                <w:sz w:val="24"/>
                <w:szCs w:val="24"/>
              </w:rPr>
              <w:t xml:space="preserve"> с информацией по вопросам противодействия коррупции, их актуализация</w:t>
            </w:r>
          </w:p>
        </w:tc>
        <w:tc>
          <w:tcPr>
            <w:tcW w:w="2268" w:type="dxa"/>
          </w:tcPr>
          <w:p w14:paraId="36B61E7E" w14:textId="77777777" w:rsidR="0028754E" w:rsidRPr="002E4E34" w:rsidRDefault="0028754E" w:rsidP="002842D8">
            <w:pPr>
              <w:jc w:val="both"/>
            </w:pPr>
            <w:r w:rsidRPr="002A237F">
              <w:t>управление делами</w:t>
            </w:r>
          </w:p>
        </w:tc>
        <w:tc>
          <w:tcPr>
            <w:tcW w:w="1984" w:type="dxa"/>
          </w:tcPr>
          <w:p w14:paraId="03BCA942" w14:textId="77777777" w:rsidR="0028754E" w:rsidRPr="002E4E34" w:rsidRDefault="0028754E" w:rsidP="002842D8">
            <w:pPr>
              <w:jc w:val="both"/>
            </w:pPr>
            <w:r w:rsidRPr="002E4E34">
              <w:t>в течение 202</w:t>
            </w:r>
            <w:r>
              <w:t>2</w:t>
            </w:r>
            <w:r w:rsidRPr="002E4E34">
              <w:t xml:space="preserve"> - 2024 годов</w:t>
            </w:r>
          </w:p>
        </w:tc>
        <w:tc>
          <w:tcPr>
            <w:tcW w:w="2694" w:type="dxa"/>
          </w:tcPr>
          <w:p w14:paraId="77B60883" w14:textId="77777777" w:rsidR="0028754E" w:rsidRPr="002E4E34" w:rsidRDefault="0028754E" w:rsidP="002842D8">
            <w:pPr>
              <w:jc w:val="both"/>
            </w:pPr>
          </w:p>
        </w:tc>
        <w:tc>
          <w:tcPr>
            <w:tcW w:w="3402" w:type="dxa"/>
          </w:tcPr>
          <w:p w14:paraId="1D718AFE"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 xml:space="preserve">размещение в общедоступных помещениях информации о проводимой работе по противодействию коррупции в </w:t>
            </w:r>
            <w:r>
              <w:rPr>
                <w:rFonts w:ascii="Times New Roman" w:hAnsi="Times New Roman" w:cs="Times New Roman"/>
                <w:sz w:val="24"/>
                <w:szCs w:val="24"/>
              </w:rPr>
              <w:t>администрации района</w:t>
            </w:r>
          </w:p>
        </w:tc>
      </w:tr>
      <w:tr w:rsidR="0028754E" w:rsidRPr="00E52985" w14:paraId="0DD8151C" w14:textId="77777777" w:rsidTr="00B0788C">
        <w:tc>
          <w:tcPr>
            <w:tcW w:w="709" w:type="dxa"/>
          </w:tcPr>
          <w:p w14:paraId="70931A61"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4.8.</w:t>
            </w:r>
          </w:p>
        </w:tc>
        <w:tc>
          <w:tcPr>
            <w:tcW w:w="4536" w:type="dxa"/>
          </w:tcPr>
          <w:p w14:paraId="5667F1B3"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268" w:type="dxa"/>
          </w:tcPr>
          <w:p w14:paraId="6CB0409C" w14:textId="77777777" w:rsidR="0028754E" w:rsidRPr="0001651C" w:rsidRDefault="0028754E" w:rsidP="002842D8">
            <w:pPr>
              <w:jc w:val="both"/>
            </w:pPr>
            <w:r w:rsidRPr="0001651C">
              <w:t>управление делами</w:t>
            </w:r>
          </w:p>
          <w:p w14:paraId="40AB7FAE" w14:textId="77777777" w:rsidR="0028754E" w:rsidRPr="002E4E34" w:rsidRDefault="0028754E" w:rsidP="002842D8">
            <w:pPr>
              <w:jc w:val="both"/>
            </w:pPr>
            <w:r>
              <w:rPr>
                <w:color w:val="000000"/>
              </w:rPr>
              <w:t>отдел организационно-правовой и кадровой работы</w:t>
            </w:r>
          </w:p>
        </w:tc>
        <w:tc>
          <w:tcPr>
            <w:tcW w:w="1984" w:type="dxa"/>
          </w:tcPr>
          <w:p w14:paraId="0E4E1C57" w14:textId="77777777" w:rsidR="0028754E" w:rsidRPr="002E4E34" w:rsidRDefault="0028754E" w:rsidP="002842D8">
            <w:pPr>
              <w:jc w:val="both"/>
            </w:pPr>
            <w:r w:rsidRPr="002E4E34">
              <w:t>IV квартал 2023 года, IV квартал 2024 года</w:t>
            </w:r>
          </w:p>
        </w:tc>
        <w:tc>
          <w:tcPr>
            <w:tcW w:w="2694" w:type="dxa"/>
          </w:tcPr>
          <w:p w14:paraId="65A1FF2F" w14:textId="77777777" w:rsidR="0028754E" w:rsidRPr="002E4E34" w:rsidRDefault="0028754E" w:rsidP="002842D8">
            <w:pPr>
              <w:jc w:val="both"/>
            </w:pPr>
            <w:r w:rsidRPr="002E4E34">
              <w:t>количество мероприятий, приуроченных к Международному дню борьбы с коррупцией (9 декабря), - не менее 1 мероприятия в год</w:t>
            </w:r>
          </w:p>
        </w:tc>
        <w:tc>
          <w:tcPr>
            <w:tcW w:w="3402" w:type="dxa"/>
          </w:tcPr>
          <w:p w14:paraId="12C79627" w14:textId="77777777" w:rsidR="0028754E" w:rsidRPr="002E4E34"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формирование в обществе нетерпимого отношения к коррупционным проявлениям</w:t>
            </w:r>
          </w:p>
        </w:tc>
      </w:tr>
      <w:tr w:rsidR="0028754E" w:rsidRPr="00E52985" w14:paraId="43813C2D" w14:textId="77777777" w:rsidTr="00B0788C">
        <w:tc>
          <w:tcPr>
            <w:tcW w:w="709" w:type="dxa"/>
          </w:tcPr>
          <w:p w14:paraId="35AE9CD4" w14:textId="77777777" w:rsidR="0028754E" w:rsidRPr="008B7ADD"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06C339B3" w14:textId="77777777" w:rsidR="0028754E" w:rsidRPr="008B7ADD" w:rsidRDefault="0028754E" w:rsidP="005006A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Проведение м</w:t>
            </w:r>
            <w:r w:rsidRPr="00D37F03">
              <w:rPr>
                <w:rFonts w:ascii="Times New Roman" w:hAnsi="Times New Roman" w:cs="Times New Roman"/>
                <w:sz w:val="24"/>
                <w:szCs w:val="24"/>
              </w:rPr>
              <w:t>ероприяти</w:t>
            </w:r>
            <w:r>
              <w:rPr>
                <w:rFonts w:ascii="Times New Roman" w:hAnsi="Times New Roman" w:cs="Times New Roman"/>
                <w:sz w:val="24"/>
                <w:szCs w:val="24"/>
              </w:rPr>
              <w:t xml:space="preserve">й по противодействию </w:t>
            </w:r>
            <w:proofErr w:type="gramStart"/>
            <w:r>
              <w:rPr>
                <w:rFonts w:ascii="Times New Roman" w:hAnsi="Times New Roman" w:cs="Times New Roman"/>
                <w:sz w:val="24"/>
                <w:szCs w:val="24"/>
              </w:rPr>
              <w:t>коррупции</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администрацией</w:t>
            </w:r>
            <w:proofErr w:type="gramEnd"/>
            <w:r>
              <w:rPr>
                <w:rFonts w:ascii="Times New Roman" w:hAnsi="Times New Roman" w:cs="Times New Roman"/>
                <w:sz w:val="24"/>
                <w:szCs w:val="24"/>
              </w:rPr>
              <w:t xml:space="preserve">  района с учетом специфики ее</w:t>
            </w:r>
            <w:r w:rsidRPr="00D37F03">
              <w:rPr>
                <w:rFonts w:ascii="Times New Roman" w:hAnsi="Times New Roman" w:cs="Times New Roman"/>
                <w:sz w:val="24"/>
                <w:szCs w:val="24"/>
              </w:rPr>
              <w:t xml:space="preserve"> деятельности</w:t>
            </w:r>
          </w:p>
        </w:tc>
        <w:tc>
          <w:tcPr>
            <w:tcW w:w="2268" w:type="dxa"/>
          </w:tcPr>
          <w:p w14:paraId="0A8942DA" w14:textId="77777777" w:rsidR="0028754E" w:rsidRPr="008B7ADD" w:rsidRDefault="0028754E" w:rsidP="002842D8">
            <w:pPr>
              <w:jc w:val="both"/>
            </w:pPr>
          </w:p>
        </w:tc>
        <w:tc>
          <w:tcPr>
            <w:tcW w:w="1984" w:type="dxa"/>
          </w:tcPr>
          <w:p w14:paraId="4ED648DC" w14:textId="77777777" w:rsidR="0028754E" w:rsidRPr="008B7ADD" w:rsidRDefault="0028754E" w:rsidP="002842D8">
            <w:pPr>
              <w:pStyle w:val="ConsPlusNormal"/>
              <w:jc w:val="both"/>
              <w:rPr>
                <w:rFonts w:ascii="Times New Roman" w:hAnsi="Times New Roman" w:cs="Times New Roman"/>
                <w:sz w:val="24"/>
                <w:szCs w:val="24"/>
              </w:rPr>
            </w:pPr>
          </w:p>
        </w:tc>
        <w:tc>
          <w:tcPr>
            <w:tcW w:w="2694" w:type="dxa"/>
          </w:tcPr>
          <w:p w14:paraId="0DB60B73" w14:textId="77777777" w:rsidR="0028754E" w:rsidRPr="008B7ADD" w:rsidRDefault="0028754E" w:rsidP="002842D8">
            <w:pPr>
              <w:pStyle w:val="ConsPlusNormal"/>
              <w:jc w:val="both"/>
              <w:rPr>
                <w:rFonts w:ascii="Times New Roman" w:hAnsi="Times New Roman" w:cs="Times New Roman"/>
                <w:sz w:val="24"/>
                <w:szCs w:val="24"/>
              </w:rPr>
            </w:pPr>
          </w:p>
        </w:tc>
        <w:tc>
          <w:tcPr>
            <w:tcW w:w="3402" w:type="dxa"/>
          </w:tcPr>
          <w:p w14:paraId="1BE1E0FE" w14:textId="77777777" w:rsidR="0028754E" w:rsidRPr="008B7ADD" w:rsidRDefault="0028754E" w:rsidP="002842D8">
            <w:pPr>
              <w:pStyle w:val="ConsPlusNormal"/>
              <w:jc w:val="both"/>
              <w:rPr>
                <w:rFonts w:ascii="Times New Roman" w:hAnsi="Times New Roman" w:cs="Times New Roman"/>
                <w:sz w:val="24"/>
                <w:szCs w:val="24"/>
              </w:rPr>
            </w:pPr>
          </w:p>
        </w:tc>
      </w:tr>
      <w:tr w:rsidR="0028754E" w:rsidRPr="00E52985" w14:paraId="02D67640" w14:textId="77777777" w:rsidTr="00B0788C">
        <w:tc>
          <w:tcPr>
            <w:tcW w:w="709" w:type="dxa"/>
          </w:tcPr>
          <w:p w14:paraId="4FEE6443" w14:textId="77777777" w:rsidR="0028754E" w:rsidRPr="008B7ADD"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w:t>
            </w:r>
          </w:p>
        </w:tc>
        <w:tc>
          <w:tcPr>
            <w:tcW w:w="4536" w:type="dxa"/>
          </w:tcPr>
          <w:p w14:paraId="078936FC"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Разработка и внедрение административных регламентов выполнения</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муниципальных функций и </w:t>
            </w:r>
            <w:proofErr w:type="gramStart"/>
            <w:r w:rsidRPr="00D37F03">
              <w:rPr>
                <w:rFonts w:ascii="Times New Roman" w:hAnsi="Times New Roman" w:cs="Times New Roman"/>
                <w:sz w:val="24"/>
                <w:szCs w:val="24"/>
              </w:rPr>
              <w:t>предоставления  муниципальных</w:t>
            </w:r>
            <w:proofErr w:type="gramEnd"/>
            <w:r w:rsidRPr="00D37F03">
              <w:rPr>
                <w:rFonts w:ascii="Times New Roman" w:hAnsi="Times New Roman" w:cs="Times New Roman"/>
                <w:sz w:val="24"/>
                <w:szCs w:val="24"/>
              </w:rPr>
              <w:t xml:space="preserve"> услуг </w:t>
            </w:r>
            <w:r>
              <w:rPr>
                <w:rFonts w:ascii="Times New Roman" w:hAnsi="Times New Roman" w:cs="Times New Roman"/>
                <w:sz w:val="24"/>
                <w:szCs w:val="24"/>
              </w:rPr>
              <w:t xml:space="preserve"> администрацией района</w:t>
            </w:r>
            <w:r w:rsidRPr="00D37F03">
              <w:rPr>
                <w:rFonts w:ascii="Times New Roman" w:hAnsi="Times New Roman" w:cs="Times New Roman"/>
                <w:sz w:val="24"/>
                <w:szCs w:val="24"/>
              </w:rPr>
              <w:t>, приведение в соответствие с законодательством</w:t>
            </w:r>
            <w:r>
              <w:rPr>
                <w:rFonts w:ascii="Times New Roman" w:hAnsi="Times New Roman" w:cs="Times New Roman"/>
                <w:sz w:val="24"/>
                <w:szCs w:val="24"/>
              </w:rPr>
              <w:t xml:space="preserve"> Российской Федерации</w:t>
            </w:r>
            <w:r w:rsidRPr="00D37F03">
              <w:rPr>
                <w:rFonts w:ascii="Times New Roman" w:hAnsi="Times New Roman" w:cs="Times New Roman"/>
                <w:sz w:val="24"/>
                <w:szCs w:val="24"/>
              </w:rPr>
              <w:t xml:space="preserve"> действующих административных регламентов</w:t>
            </w:r>
          </w:p>
        </w:tc>
        <w:tc>
          <w:tcPr>
            <w:tcW w:w="2268" w:type="dxa"/>
          </w:tcPr>
          <w:p w14:paraId="360F1074" w14:textId="77777777" w:rsidR="0028754E" w:rsidRPr="00A30B9B" w:rsidRDefault="0028754E" w:rsidP="005006A4">
            <w:pPr>
              <w:pStyle w:val="ConsPlusNormal"/>
              <w:ind w:firstLine="0"/>
              <w:jc w:val="both"/>
              <w:rPr>
                <w:rFonts w:ascii="Times New Roman" w:hAnsi="Times New Roman" w:cs="Times New Roman"/>
                <w:sz w:val="24"/>
                <w:szCs w:val="24"/>
              </w:rPr>
            </w:pPr>
            <w:r w:rsidRPr="00A30B9B">
              <w:rPr>
                <w:rFonts w:ascii="Times New Roman" w:hAnsi="Times New Roman" w:cs="Times New Roman"/>
                <w:sz w:val="24"/>
                <w:szCs w:val="24"/>
              </w:rPr>
              <w:t xml:space="preserve">отдел по экономике и прогнозированию </w:t>
            </w:r>
            <w:r>
              <w:rPr>
                <w:rFonts w:ascii="Times New Roman" w:hAnsi="Times New Roman" w:cs="Times New Roman"/>
                <w:sz w:val="24"/>
                <w:szCs w:val="24"/>
              </w:rPr>
              <w:t xml:space="preserve"> </w:t>
            </w:r>
            <w:r w:rsidRPr="00A30B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AF700BD"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70E44140" w14:textId="77777777" w:rsidR="0028754E" w:rsidRPr="00D37F03"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в течение 202</w:t>
            </w:r>
            <w:r>
              <w:rPr>
                <w:rFonts w:ascii="Times New Roman" w:hAnsi="Times New Roman"/>
                <w:sz w:val="24"/>
                <w:szCs w:val="24"/>
              </w:rPr>
              <w:t>2</w:t>
            </w:r>
            <w:r w:rsidRPr="002E4E34">
              <w:rPr>
                <w:rFonts w:ascii="Times New Roman" w:hAnsi="Times New Roman" w:cs="Times New Roman"/>
                <w:sz w:val="24"/>
                <w:szCs w:val="24"/>
              </w:rPr>
              <w:t xml:space="preserve"> - 2024 годов</w:t>
            </w:r>
          </w:p>
        </w:tc>
        <w:tc>
          <w:tcPr>
            <w:tcW w:w="2694" w:type="dxa"/>
          </w:tcPr>
          <w:p w14:paraId="7FA83858"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73869129"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повышение качества и доступности предоставления гражданам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муниципальных услуг, прозрачности </w:t>
            </w:r>
            <w:proofErr w:type="gramStart"/>
            <w:r w:rsidRPr="00D37F03">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 администрации</w:t>
            </w:r>
            <w:proofErr w:type="gramEnd"/>
            <w:r>
              <w:rPr>
                <w:rFonts w:ascii="Times New Roman" w:hAnsi="Times New Roman" w:cs="Times New Roman"/>
                <w:sz w:val="24"/>
                <w:szCs w:val="24"/>
              </w:rPr>
              <w:t xml:space="preserve">   района</w:t>
            </w:r>
            <w:r w:rsidRPr="00D37F03">
              <w:rPr>
                <w:rFonts w:ascii="Times New Roman" w:hAnsi="Times New Roman" w:cs="Times New Roman"/>
                <w:sz w:val="24"/>
                <w:szCs w:val="24"/>
              </w:rPr>
              <w:t>;</w:t>
            </w:r>
          </w:p>
          <w:p w14:paraId="0C7BC237"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повышение доверия населения к деятельности</w:t>
            </w:r>
            <w:r>
              <w:rPr>
                <w:rFonts w:ascii="Times New Roman" w:hAnsi="Times New Roman" w:cs="Times New Roman"/>
                <w:sz w:val="24"/>
                <w:szCs w:val="24"/>
              </w:rPr>
              <w:t xml:space="preserve"> администрации   района</w:t>
            </w:r>
            <w:r w:rsidRPr="00D37F03">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28754E" w:rsidRPr="00E52985" w14:paraId="351E0BE2" w14:textId="77777777" w:rsidTr="00B0788C">
        <w:tc>
          <w:tcPr>
            <w:tcW w:w="709" w:type="dxa"/>
          </w:tcPr>
          <w:p w14:paraId="7883268D" w14:textId="77777777" w:rsidR="0028754E" w:rsidRDefault="0028754E" w:rsidP="00B0788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5.3.</w:t>
            </w:r>
          </w:p>
        </w:tc>
        <w:tc>
          <w:tcPr>
            <w:tcW w:w="4536" w:type="dxa"/>
          </w:tcPr>
          <w:p w14:paraId="5A6ADCFE"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Осуществление контроля за использованием объектов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муниципальной собственности, в том числе за соответствием требованиям законодательства заключаемых договоров в отношении объектов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муниципальной собственности</w:t>
            </w:r>
          </w:p>
        </w:tc>
        <w:tc>
          <w:tcPr>
            <w:tcW w:w="2268" w:type="dxa"/>
          </w:tcPr>
          <w:p w14:paraId="50ACF116" w14:textId="77777777" w:rsidR="0028754E" w:rsidRDefault="0028754E" w:rsidP="005006A4">
            <w:pPr>
              <w:pStyle w:val="ConsPlusNormal"/>
              <w:ind w:firstLine="0"/>
              <w:jc w:val="both"/>
              <w:rPr>
                <w:rFonts w:ascii="Times New Roman" w:hAnsi="Times New Roman" w:cs="Times New Roman"/>
                <w:sz w:val="24"/>
                <w:szCs w:val="24"/>
              </w:rPr>
            </w:pPr>
            <w:r w:rsidRPr="000034A7">
              <w:rPr>
                <w:rFonts w:ascii="Times New Roman" w:hAnsi="Times New Roman" w:cs="Times New Roman"/>
                <w:sz w:val="24"/>
                <w:szCs w:val="24"/>
              </w:rPr>
              <w:t xml:space="preserve">отдел по экономике и прогнозированию </w:t>
            </w:r>
          </w:p>
          <w:p w14:paraId="15A9B9A7" w14:textId="77777777" w:rsidR="0028754E" w:rsidRDefault="0028754E" w:rsidP="002842D8">
            <w:pPr>
              <w:pStyle w:val="ConsPlusNormal"/>
              <w:jc w:val="both"/>
              <w:rPr>
                <w:rFonts w:ascii="Times New Roman" w:hAnsi="Times New Roman" w:cs="Times New Roman"/>
                <w:sz w:val="24"/>
                <w:szCs w:val="24"/>
              </w:rPr>
            </w:pPr>
          </w:p>
          <w:p w14:paraId="2B43FB49" w14:textId="77777777" w:rsidR="0028754E" w:rsidRPr="000034A7" w:rsidRDefault="0028754E" w:rsidP="002842D8">
            <w:pPr>
              <w:jc w:val="both"/>
            </w:pPr>
            <w:r w:rsidRPr="000034A7">
              <w:t xml:space="preserve">финансовое управление </w:t>
            </w:r>
            <w:r>
              <w:t xml:space="preserve"> </w:t>
            </w:r>
            <w:r w:rsidRPr="000034A7">
              <w:t xml:space="preserve"> </w:t>
            </w:r>
          </w:p>
          <w:p w14:paraId="6A0BDB29" w14:textId="77777777" w:rsidR="0028754E" w:rsidRPr="00D37F03" w:rsidRDefault="0028754E" w:rsidP="002842D8">
            <w:pPr>
              <w:pStyle w:val="ConsPlusNormal"/>
              <w:jc w:val="both"/>
              <w:rPr>
                <w:rFonts w:ascii="Times New Roman" w:hAnsi="Times New Roman" w:cs="Times New Roman"/>
                <w:sz w:val="24"/>
                <w:szCs w:val="24"/>
              </w:rPr>
            </w:pPr>
          </w:p>
        </w:tc>
        <w:tc>
          <w:tcPr>
            <w:tcW w:w="1984" w:type="dxa"/>
          </w:tcPr>
          <w:p w14:paraId="63E3A436" w14:textId="77777777" w:rsidR="0028754E" w:rsidRPr="00D37F03" w:rsidRDefault="0028754E" w:rsidP="005006A4">
            <w:pPr>
              <w:pStyle w:val="ConsPlusNormal"/>
              <w:ind w:firstLine="0"/>
              <w:jc w:val="both"/>
              <w:rPr>
                <w:rFonts w:ascii="Times New Roman" w:hAnsi="Times New Roman" w:cs="Times New Roman"/>
                <w:sz w:val="24"/>
                <w:szCs w:val="24"/>
              </w:rPr>
            </w:pPr>
            <w:r w:rsidRPr="002E4E34">
              <w:rPr>
                <w:rFonts w:ascii="Times New Roman" w:hAnsi="Times New Roman" w:cs="Times New Roman"/>
                <w:sz w:val="24"/>
                <w:szCs w:val="24"/>
              </w:rPr>
              <w:t>в течение 202</w:t>
            </w:r>
            <w:r>
              <w:rPr>
                <w:rFonts w:ascii="Times New Roman" w:hAnsi="Times New Roman"/>
                <w:sz w:val="24"/>
                <w:szCs w:val="24"/>
              </w:rPr>
              <w:t>2</w:t>
            </w:r>
            <w:r w:rsidRPr="002E4E34">
              <w:rPr>
                <w:rFonts w:ascii="Times New Roman" w:hAnsi="Times New Roman" w:cs="Times New Roman"/>
                <w:sz w:val="24"/>
                <w:szCs w:val="24"/>
              </w:rPr>
              <w:t xml:space="preserve"> - 2024 годов</w:t>
            </w:r>
          </w:p>
        </w:tc>
        <w:tc>
          <w:tcPr>
            <w:tcW w:w="2694" w:type="dxa"/>
          </w:tcPr>
          <w:p w14:paraId="2F1F902C" w14:textId="77777777" w:rsidR="0028754E" w:rsidRPr="00D37F03" w:rsidRDefault="0028754E" w:rsidP="002842D8">
            <w:pPr>
              <w:pStyle w:val="ConsPlusNormal"/>
              <w:jc w:val="both"/>
              <w:rPr>
                <w:rFonts w:ascii="Times New Roman" w:hAnsi="Times New Roman" w:cs="Times New Roman"/>
                <w:sz w:val="24"/>
                <w:szCs w:val="24"/>
              </w:rPr>
            </w:pPr>
          </w:p>
        </w:tc>
        <w:tc>
          <w:tcPr>
            <w:tcW w:w="3402" w:type="dxa"/>
          </w:tcPr>
          <w:p w14:paraId="68EAB8AE"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выявление фактов нецелевого использования объектов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муниципальной собственности;</w:t>
            </w:r>
          </w:p>
          <w:p w14:paraId="0FBBDD1B" w14:textId="77777777" w:rsidR="0028754E" w:rsidRPr="00D37F03" w:rsidRDefault="0028754E" w:rsidP="005006A4">
            <w:pPr>
              <w:pStyle w:val="ConsPlusNormal"/>
              <w:ind w:firstLine="0"/>
              <w:jc w:val="both"/>
              <w:rPr>
                <w:rFonts w:ascii="Times New Roman" w:hAnsi="Times New Roman" w:cs="Times New Roman"/>
                <w:sz w:val="24"/>
                <w:szCs w:val="24"/>
              </w:rPr>
            </w:pPr>
            <w:r w:rsidRPr="00D37F03">
              <w:rPr>
                <w:rFonts w:ascii="Times New Roman" w:hAnsi="Times New Roman" w:cs="Times New Roman"/>
                <w:sz w:val="24"/>
                <w:szCs w:val="24"/>
              </w:rPr>
              <w:t xml:space="preserve">принятие своевременных и эффективных мер по недопущению нецелевого использования </w:t>
            </w:r>
            <w:r>
              <w:rPr>
                <w:rFonts w:ascii="Times New Roman" w:hAnsi="Times New Roman" w:cs="Times New Roman"/>
                <w:sz w:val="24"/>
                <w:szCs w:val="24"/>
              </w:rPr>
              <w:t xml:space="preserve"> </w:t>
            </w:r>
            <w:r w:rsidRPr="00D37F03">
              <w:rPr>
                <w:rFonts w:ascii="Times New Roman" w:hAnsi="Times New Roman" w:cs="Times New Roman"/>
                <w:sz w:val="24"/>
                <w:szCs w:val="24"/>
              </w:rPr>
              <w:t xml:space="preserve"> муниципального имущества</w:t>
            </w:r>
          </w:p>
        </w:tc>
      </w:tr>
    </w:tbl>
    <w:p w14:paraId="5CBAA3FB" w14:textId="77777777" w:rsidR="0028754E" w:rsidRDefault="0028754E" w:rsidP="0028754E">
      <w:pPr>
        <w:pStyle w:val="ConsPlusNormal"/>
        <w:ind w:left="4248" w:hanging="1413"/>
        <w:jc w:val="both"/>
        <w:rPr>
          <w:rFonts w:ascii="Times New Roman" w:hAnsi="Times New Roman" w:cs="Times New Roman"/>
          <w:color w:val="000000"/>
          <w:sz w:val="28"/>
          <w:szCs w:val="28"/>
        </w:rPr>
      </w:pPr>
    </w:p>
    <w:p w14:paraId="7F31CDF0" w14:textId="77777777" w:rsidR="0028754E" w:rsidRDefault="0028754E" w:rsidP="0028754E">
      <w:pPr>
        <w:pStyle w:val="ConsPlusNormal"/>
        <w:ind w:left="4248" w:hanging="1413"/>
        <w:jc w:val="both"/>
        <w:rPr>
          <w:rFonts w:ascii="Times New Roman" w:hAnsi="Times New Roman" w:cs="Times New Roman"/>
          <w:color w:val="000000"/>
          <w:sz w:val="28"/>
          <w:szCs w:val="28"/>
        </w:rPr>
      </w:pPr>
    </w:p>
    <w:p w14:paraId="34B676C2" w14:textId="77777777" w:rsidR="0028754E" w:rsidRPr="00E13F74" w:rsidRDefault="0028754E" w:rsidP="0028754E">
      <w:pPr>
        <w:pStyle w:val="ConsPlusNormal"/>
        <w:ind w:left="4248" w:hanging="1413"/>
        <w:jc w:val="both"/>
        <w:rPr>
          <w:rFonts w:ascii="Times New Roman" w:hAnsi="Times New Roman" w:cs="Times New Roman"/>
          <w:sz w:val="28"/>
          <w:szCs w:val="28"/>
        </w:rPr>
      </w:pPr>
    </w:p>
    <w:p w14:paraId="34E0A48B" w14:textId="31193E81" w:rsidR="0028754E" w:rsidRDefault="0028754E" w:rsidP="00B0788C">
      <w:pPr>
        <w:jc w:val="center"/>
        <w:rPr>
          <w:sz w:val="28"/>
          <w:szCs w:val="28"/>
        </w:rPr>
        <w:sectPr w:rsidR="0028754E" w:rsidSect="005006A4">
          <w:pgSz w:w="16838" w:h="11906" w:orient="landscape"/>
          <w:pgMar w:top="1418" w:right="1134" w:bottom="851" w:left="567" w:header="709" w:footer="709" w:gutter="0"/>
          <w:cols w:space="708"/>
          <w:docGrid w:linePitch="360"/>
        </w:sectPr>
      </w:pPr>
      <w:r>
        <w:rPr>
          <w:sz w:val="28"/>
          <w:szCs w:val="28"/>
        </w:rPr>
        <w:t>________________</w:t>
      </w:r>
    </w:p>
    <w:p w14:paraId="4B98CAC2" w14:textId="06136513" w:rsidR="00DD24D5" w:rsidRDefault="00DD24D5" w:rsidP="00B0788C">
      <w:pPr>
        <w:widowControl w:val="0"/>
        <w:autoSpaceDE w:val="0"/>
        <w:autoSpaceDN w:val="0"/>
        <w:adjustRightInd w:val="0"/>
        <w:jc w:val="right"/>
        <w:outlineLvl w:val="0"/>
      </w:pPr>
    </w:p>
    <w:sectPr w:rsidR="00DD24D5" w:rsidSect="003F6A7C">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60"/>
    <w:rsid w:val="00003FC0"/>
    <w:rsid w:val="00006591"/>
    <w:rsid w:val="00007763"/>
    <w:rsid w:val="0001347C"/>
    <w:rsid w:val="000143B1"/>
    <w:rsid w:val="00014AE0"/>
    <w:rsid w:val="00016FB1"/>
    <w:rsid w:val="000215DD"/>
    <w:rsid w:val="000230AE"/>
    <w:rsid w:val="00023FF4"/>
    <w:rsid w:val="0002555F"/>
    <w:rsid w:val="000277CB"/>
    <w:rsid w:val="00036B90"/>
    <w:rsid w:val="0004092C"/>
    <w:rsid w:val="00045D7E"/>
    <w:rsid w:val="000475F0"/>
    <w:rsid w:val="00056B50"/>
    <w:rsid w:val="000578BE"/>
    <w:rsid w:val="00057DBB"/>
    <w:rsid w:val="00061C9B"/>
    <w:rsid w:val="000646C9"/>
    <w:rsid w:val="00065029"/>
    <w:rsid w:val="00067238"/>
    <w:rsid w:val="00075067"/>
    <w:rsid w:val="000751F7"/>
    <w:rsid w:val="000852A0"/>
    <w:rsid w:val="000871A9"/>
    <w:rsid w:val="00087DA2"/>
    <w:rsid w:val="00087FCE"/>
    <w:rsid w:val="000900A1"/>
    <w:rsid w:val="00094C3D"/>
    <w:rsid w:val="000A17A8"/>
    <w:rsid w:val="000A44CF"/>
    <w:rsid w:val="000A4D11"/>
    <w:rsid w:val="000B2040"/>
    <w:rsid w:val="000C1BF0"/>
    <w:rsid w:val="000C201B"/>
    <w:rsid w:val="000C3A7B"/>
    <w:rsid w:val="000D04BF"/>
    <w:rsid w:val="000D41F7"/>
    <w:rsid w:val="000D6282"/>
    <w:rsid w:val="000D6B32"/>
    <w:rsid w:val="000D73A9"/>
    <w:rsid w:val="000E1363"/>
    <w:rsid w:val="000E42FC"/>
    <w:rsid w:val="000E4DF9"/>
    <w:rsid w:val="000E4E6A"/>
    <w:rsid w:val="000F2E1B"/>
    <w:rsid w:val="000F4D38"/>
    <w:rsid w:val="000F55D5"/>
    <w:rsid w:val="00100799"/>
    <w:rsid w:val="00101406"/>
    <w:rsid w:val="001037DC"/>
    <w:rsid w:val="00105D06"/>
    <w:rsid w:val="00106247"/>
    <w:rsid w:val="001113C0"/>
    <w:rsid w:val="00123A92"/>
    <w:rsid w:val="00124B71"/>
    <w:rsid w:val="0012798C"/>
    <w:rsid w:val="00127E3A"/>
    <w:rsid w:val="00135274"/>
    <w:rsid w:val="00135CBA"/>
    <w:rsid w:val="00137CCF"/>
    <w:rsid w:val="0014203D"/>
    <w:rsid w:val="0014251B"/>
    <w:rsid w:val="001465C6"/>
    <w:rsid w:val="0015095C"/>
    <w:rsid w:val="0016097D"/>
    <w:rsid w:val="001628CC"/>
    <w:rsid w:val="00164422"/>
    <w:rsid w:val="00167C49"/>
    <w:rsid w:val="00172E39"/>
    <w:rsid w:val="0018612B"/>
    <w:rsid w:val="001975E2"/>
    <w:rsid w:val="001A0994"/>
    <w:rsid w:val="001A5994"/>
    <w:rsid w:val="001B320E"/>
    <w:rsid w:val="001B384A"/>
    <w:rsid w:val="001B51D3"/>
    <w:rsid w:val="001C063E"/>
    <w:rsid w:val="001C3250"/>
    <w:rsid w:val="001C32F0"/>
    <w:rsid w:val="001C4E03"/>
    <w:rsid w:val="001C5783"/>
    <w:rsid w:val="001C7415"/>
    <w:rsid w:val="001D0C31"/>
    <w:rsid w:val="001D1C8E"/>
    <w:rsid w:val="001D5C3A"/>
    <w:rsid w:val="001D5DAD"/>
    <w:rsid w:val="001D5EAF"/>
    <w:rsid w:val="001D6E9F"/>
    <w:rsid w:val="001E1296"/>
    <w:rsid w:val="001F1544"/>
    <w:rsid w:val="001F3FD6"/>
    <w:rsid w:val="001F4A27"/>
    <w:rsid w:val="001F5DB4"/>
    <w:rsid w:val="00202592"/>
    <w:rsid w:val="00203B44"/>
    <w:rsid w:val="00211E92"/>
    <w:rsid w:val="00220F81"/>
    <w:rsid w:val="00222CD1"/>
    <w:rsid w:val="00224566"/>
    <w:rsid w:val="00232078"/>
    <w:rsid w:val="00241A5F"/>
    <w:rsid w:val="0025042F"/>
    <w:rsid w:val="002506B5"/>
    <w:rsid w:val="00252031"/>
    <w:rsid w:val="00253670"/>
    <w:rsid w:val="00262398"/>
    <w:rsid w:val="00266EDD"/>
    <w:rsid w:val="002700C0"/>
    <w:rsid w:val="00270855"/>
    <w:rsid w:val="00271AFE"/>
    <w:rsid w:val="00272401"/>
    <w:rsid w:val="002748E3"/>
    <w:rsid w:val="002756E5"/>
    <w:rsid w:val="00277A67"/>
    <w:rsid w:val="00282122"/>
    <w:rsid w:val="0028232B"/>
    <w:rsid w:val="002850A5"/>
    <w:rsid w:val="002859A1"/>
    <w:rsid w:val="0028754E"/>
    <w:rsid w:val="00291720"/>
    <w:rsid w:val="00292402"/>
    <w:rsid w:val="0029361E"/>
    <w:rsid w:val="00296714"/>
    <w:rsid w:val="002967C3"/>
    <w:rsid w:val="00296DAC"/>
    <w:rsid w:val="00296F0A"/>
    <w:rsid w:val="002A0F8A"/>
    <w:rsid w:val="002A1704"/>
    <w:rsid w:val="002A359E"/>
    <w:rsid w:val="002A3ABC"/>
    <w:rsid w:val="002A4816"/>
    <w:rsid w:val="002B085A"/>
    <w:rsid w:val="002B1F07"/>
    <w:rsid w:val="002B2B8E"/>
    <w:rsid w:val="002B7DD2"/>
    <w:rsid w:val="002C2BB8"/>
    <w:rsid w:val="002C37C3"/>
    <w:rsid w:val="002C47C6"/>
    <w:rsid w:val="002C4C74"/>
    <w:rsid w:val="002C7244"/>
    <w:rsid w:val="002E4485"/>
    <w:rsid w:val="002E646B"/>
    <w:rsid w:val="002F14D4"/>
    <w:rsid w:val="002F3377"/>
    <w:rsid w:val="002F4328"/>
    <w:rsid w:val="002F64D8"/>
    <w:rsid w:val="002F70C4"/>
    <w:rsid w:val="003059BE"/>
    <w:rsid w:val="003151F5"/>
    <w:rsid w:val="00315A6D"/>
    <w:rsid w:val="0031683B"/>
    <w:rsid w:val="0032448F"/>
    <w:rsid w:val="003268A3"/>
    <w:rsid w:val="003272D0"/>
    <w:rsid w:val="00330C58"/>
    <w:rsid w:val="00330F35"/>
    <w:rsid w:val="003317E4"/>
    <w:rsid w:val="003341EF"/>
    <w:rsid w:val="003357F6"/>
    <w:rsid w:val="003416E8"/>
    <w:rsid w:val="003524C4"/>
    <w:rsid w:val="0035348F"/>
    <w:rsid w:val="00354A60"/>
    <w:rsid w:val="003579DC"/>
    <w:rsid w:val="003610E3"/>
    <w:rsid w:val="003649E5"/>
    <w:rsid w:val="00367495"/>
    <w:rsid w:val="00380D9D"/>
    <w:rsid w:val="0039415A"/>
    <w:rsid w:val="003A0D99"/>
    <w:rsid w:val="003A1B56"/>
    <w:rsid w:val="003A2B2B"/>
    <w:rsid w:val="003A53A2"/>
    <w:rsid w:val="003B35CA"/>
    <w:rsid w:val="003C2A3A"/>
    <w:rsid w:val="003C2D41"/>
    <w:rsid w:val="003C2DF6"/>
    <w:rsid w:val="003C3222"/>
    <w:rsid w:val="003C41FB"/>
    <w:rsid w:val="003C5588"/>
    <w:rsid w:val="003D2C95"/>
    <w:rsid w:val="003E588D"/>
    <w:rsid w:val="003E62D7"/>
    <w:rsid w:val="003F10D0"/>
    <w:rsid w:val="003F11A3"/>
    <w:rsid w:val="003F6A7C"/>
    <w:rsid w:val="00402DFC"/>
    <w:rsid w:val="004044D3"/>
    <w:rsid w:val="004107AA"/>
    <w:rsid w:val="0041639C"/>
    <w:rsid w:val="004268D2"/>
    <w:rsid w:val="00433D7B"/>
    <w:rsid w:val="00433FB0"/>
    <w:rsid w:val="00434176"/>
    <w:rsid w:val="00434E59"/>
    <w:rsid w:val="00441B6F"/>
    <w:rsid w:val="004423F2"/>
    <w:rsid w:val="00443A87"/>
    <w:rsid w:val="00453362"/>
    <w:rsid w:val="0045459D"/>
    <w:rsid w:val="00455003"/>
    <w:rsid w:val="00456F08"/>
    <w:rsid w:val="004612F2"/>
    <w:rsid w:val="004637A0"/>
    <w:rsid w:val="00464CD6"/>
    <w:rsid w:val="00471627"/>
    <w:rsid w:val="00472947"/>
    <w:rsid w:val="004732A2"/>
    <w:rsid w:val="00475141"/>
    <w:rsid w:val="004843B4"/>
    <w:rsid w:val="00490C3F"/>
    <w:rsid w:val="00491271"/>
    <w:rsid w:val="004917D3"/>
    <w:rsid w:val="00492239"/>
    <w:rsid w:val="00492F74"/>
    <w:rsid w:val="0049769C"/>
    <w:rsid w:val="004A2186"/>
    <w:rsid w:val="004A3B28"/>
    <w:rsid w:val="004A43B5"/>
    <w:rsid w:val="004A53C4"/>
    <w:rsid w:val="004B2A30"/>
    <w:rsid w:val="004B4480"/>
    <w:rsid w:val="004C2AC5"/>
    <w:rsid w:val="004C2DED"/>
    <w:rsid w:val="004C4006"/>
    <w:rsid w:val="004C495B"/>
    <w:rsid w:val="004C634C"/>
    <w:rsid w:val="004D64B6"/>
    <w:rsid w:val="004D7616"/>
    <w:rsid w:val="004E378D"/>
    <w:rsid w:val="004E60E0"/>
    <w:rsid w:val="004F2365"/>
    <w:rsid w:val="004F5A59"/>
    <w:rsid w:val="004F6E88"/>
    <w:rsid w:val="00500453"/>
    <w:rsid w:val="005006A4"/>
    <w:rsid w:val="005033F4"/>
    <w:rsid w:val="00504AA4"/>
    <w:rsid w:val="00506E54"/>
    <w:rsid w:val="0051235F"/>
    <w:rsid w:val="00512E01"/>
    <w:rsid w:val="00513B52"/>
    <w:rsid w:val="00515CB3"/>
    <w:rsid w:val="00517DAA"/>
    <w:rsid w:val="00523AB0"/>
    <w:rsid w:val="005247CA"/>
    <w:rsid w:val="0052560B"/>
    <w:rsid w:val="00525BB6"/>
    <w:rsid w:val="0053008E"/>
    <w:rsid w:val="00532549"/>
    <w:rsid w:val="00533BE2"/>
    <w:rsid w:val="005359DD"/>
    <w:rsid w:val="00536346"/>
    <w:rsid w:val="00537795"/>
    <w:rsid w:val="0054091A"/>
    <w:rsid w:val="005417C9"/>
    <w:rsid w:val="00542F9D"/>
    <w:rsid w:val="00545040"/>
    <w:rsid w:val="005468C2"/>
    <w:rsid w:val="00551B43"/>
    <w:rsid w:val="00563A8B"/>
    <w:rsid w:val="00576813"/>
    <w:rsid w:val="0057701B"/>
    <w:rsid w:val="005836CA"/>
    <w:rsid w:val="005840B1"/>
    <w:rsid w:val="00586D1D"/>
    <w:rsid w:val="005906C6"/>
    <w:rsid w:val="005930B1"/>
    <w:rsid w:val="00593B3E"/>
    <w:rsid w:val="00594B63"/>
    <w:rsid w:val="005974E3"/>
    <w:rsid w:val="005B01C8"/>
    <w:rsid w:val="005B10D4"/>
    <w:rsid w:val="005B7857"/>
    <w:rsid w:val="005C0457"/>
    <w:rsid w:val="005C0EBF"/>
    <w:rsid w:val="005C1717"/>
    <w:rsid w:val="005C267D"/>
    <w:rsid w:val="005C5B7F"/>
    <w:rsid w:val="005D3B38"/>
    <w:rsid w:val="005D68B5"/>
    <w:rsid w:val="005E17CD"/>
    <w:rsid w:val="005E3638"/>
    <w:rsid w:val="005F2201"/>
    <w:rsid w:val="005F32B7"/>
    <w:rsid w:val="00600239"/>
    <w:rsid w:val="00600BA2"/>
    <w:rsid w:val="00602E5D"/>
    <w:rsid w:val="00604C05"/>
    <w:rsid w:val="00607E9A"/>
    <w:rsid w:val="0061000F"/>
    <w:rsid w:val="00612A67"/>
    <w:rsid w:val="00616DB8"/>
    <w:rsid w:val="00620998"/>
    <w:rsid w:val="00623403"/>
    <w:rsid w:val="006242CB"/>
    <w:rsid w:val="0062446D"/>
    <w:rsid w:val="00624633"/>
    <w:rsid w:val="00630062"/>
    <w:rsid w:val="0063185C"/>
    <w:rsid w:val="00634C14"/>
    <w:rsid w:val="00643641"/>
    <w:rsid w:val="0064369B"/>
    <w:rsid w:val="00654442"/>
    <w:rsid w:val="006600F5"/>
    <w:rsid w:val="00660129"/>
    <w:rsid w:val="006704D1"/>
    <w:rsid w:val="00672E7D"/>
    <w:rsid w:val="00682484"/>
    <w:rsid w:val="00684F71"/>
    <w:rsid w:val="00695BB0"/>
    <w:rsid w:val="006A2F65"/>
    <w:rsid w:val="006A469C"/>
    <w:rsid w:val="006A5186"/>
    <w:rsid w:val="006A54B6"/>
    <w:rsid w:val="006B63E6"/>
    <w:rsid w:val="006C41E2"/>
    <w:rsid w:val="006D16A6"/>
    <w:rsid w:val="006E0831"/>
    <w:rsid w:val="006E118C"/>
    <w:rsid w:val="006E3514"/>
    <w:rsid w:val="006E3C45"/>
    <w:rsid w:val="006E55E2"/>
    <w:rsid w:val="006F2427"/>
    <w:rsid w:val="006F3088"/>
    <w:rsid w:val="006F5498"/>
    <w:rsid w:val="006F67AE"/>
    <w:rsid w:val="006F742C"/>
    <w:rsid w:val="007042A6"/>
    <w:rsid w:val="007044B8"/>
    <w:rsid w:val="00707B01"/>
    <w:rsid w:val="007226A6"/>
    <w:rsid w:val="00724E38"/>
    <w:rsid w:val="00726CDA"/>
    <w:rsid w:val="00727F54"/>
    <w:rsid w:val="00740633"/>
    <w:rsid w:val="00745B53"/>
    <w:rsid w:val="007460E1"/>
    <w:rsid w:val="00746E17"/>
    <w:rsid w:val="00753A59"/>
    <w:rsid w:val="007545BC"/>
    <w:rsid w:val="00755E54"/>
    <w:rsid w:val="0075791F"/>
    <w:rsid w:val="00760ADA"/>
    <w:rsid w:val="00760C5F"/>
    <w:rsid w:val="00763C66"/>
    <w:rsid w:val="0076575D"/>
    <w:rsid w:val="00766383"/>
    <w:rsid w:val="00770405"/>
    <w:rsid w:val="00770A8C"/>
    <w:rsid w:val="00773656"/>
    <w:rsid w:val="00773991"/>
    <w:rsid w:val="00774463"/>
    <w:rsid w:val="00774E60"/>
    <w:rsid w:val="00776E7F"/>
    <w:rsid w:val="00782A1B"/>
    <w:rsid w:val="0078680B"/>
    <w:rsid w:val="007918E6"/>
    <w:rsid w:val="00795BC4"/>
    <w:rsid w:val="007A2963"/>
    <w:rsid w:val="007A2AC3"/>
    <w:rsid w:val="007A2EF6"/>
    <w:rsid w:val="007A4D3E"/>
    <w:rsid w:val="007B0FF4"/>
    <w:rsid w:val="007B22F2"/>
    <w:rsid w:val="007C299C"/>
    <w:rsid w:val="007C5ECB"/>
    <w:rsid w:val="007C68D5"/>
    <w:rsid w:val="007C710D"/>
    <w:rsid w:val="007D0642"/>
    <w:rsid w:val="007D1810"/>
    <w:rsid w:val="007E3C99"/>
    <w:rsid w:val="007E55A8"/>
    <w:rsid w:val="007F59E1"/>
    <w:rsid w:val="007F785F"/>
    <w:rsid w:val="008011BB"/>
    <w:rsid w:val="00802866"/>
    <w:rsid w:val="008028F9"/>
    <w:rsid w:val="00803728"/>
    <w:rsid w:val="008134CE"/>
    <w:rsid w:val="00817DED"/>
    <w:rsid w:val="00820A58"/>
    <w:rsid w:val="00823ED4"/>
    <w:rsid w:val="008256A8"/>
    <w:rsid w:val="00833F0E"/>
    <w:rsid w:val="00841F6E"/>
    <w:rsid w:val="00843D0C"/>
    <w:rsid w:val="00845121"/>
    <w:rsid w:val="0084577A"/>
    <w:rsid w:val="00850406"/>
    <w:rsid w:val="008539CC"/>
    <w:rsid w:val="00855735"/>
    <w:rsid w:val="00856003"/>
    <w:rsid w:val="00860A28"/>
    <w:rsid w:val="00860D55"/>
    <w:rsid w:val="008621BA"/>
    <w:rsid w:val="00864738"/>
    <w:rsid w:val="008720F9"/>
    <w:rsid w:val="00874C3E"/>
    <w:rsid w:val="008854BE"/>
    <w:rsid w:val="00886ECB"/>
    <w:rsid w:val="008923EC"/>
    <w:rsid w:val="00892C8A"/>
    <w:rsid w:val="008964D7"/>
    <w:rsid w:val="00897487"/>
    <w:rsid w:val="008A001A"/>
    <w:rsid w:val="008A079E"/>
    <w:rsid w:val="008A1614"/>
    <w:rsid w:val="008A24F6"/>
    <w:rsid w:val="008A73E9"/>
    <w:rsid w:val="008B264E"/>
    <w:rsid w:val="008B2DD9"/>
    <w:rsid w:val="008B4CB8"/>
    <w:rsid w:val="008B4EA8"/>
    <w:rsid w:val="008B68CB"/>
    <w:rsid w:val="008C19C1"/>
    <w:rsid w:val="008C1A7C"/>
    <w:rsid w:val="008C240E"/>
    <w:rsid w:val="008C53B4"/>
    <w:rsid w:val="008C5695"/>
    <w:rsid w:val="008D0EC3"/>
    <w:rsid w:val="008D73D2"/>
    <w:rsid w:val="008D78C3"/>
    <w:rsid w:val="008D7CC3"/>
    <w:rsid w:val="008E3677"/>
    <w:rsid w:val="008E4362"/>
    <w:rsid w:val="008E48C2"/>
    <w:rsid w:val="008E4D7B"/>
    <w:rsid w:val="008F3335"/>
    <w:rsid w:val="008F6D35"/>
    <w:rsid w:val="009028C2"/>
    <w:rsid w:val="00902F9D"/>
    <w:rsid w:val="00907E1B"/>
    <w:rsid w:val="00907E79"/>
    <w:rsid w:val="00911F7B"/>
    <w:rsid w:val="00914F20"/>
    <w:rsid w:val="00915A09"/>
    <w:rsid w:val="00917140"/>
    <w:rsid w:val="00920155"/>
    <w:rsid w:val="009204AF"/>
    <w:rsid w:val="0092179D"/>
    <w:rsid w:val="00923781"/>
    <w:rsid w:val="009276B9"/>
    <w:rsid w:val="00927CDC"/>
    <w:rsid w:val="0093206C"/>
    <w:rsid w:val="00933A7A"/>
    <w:rsid w:val="00934031"/>
    <w:rsid w:val="009426E4"/>
    <w:rsid w:val="00943D17"/>
    <w:rsid w:val="00951E0F"/>
    <w:rsid w:val="00963E7C"/>
    <w:rsid w:val="00967E07"/>
    <w:rsid w:val="009728B8"/>
    <w:rsid w:val="00975EC1"/>
    <w:rsid w:val="00981AFE"/>
    <w:rsid w:val="00983AEC"/>
    <w:rsid w:val="00983F19"/>
    <w:rsid w:val="009849EE"/>
    <w:rsid w:val="00985A79"/>
    <w:rsid w:val="0098704A"/>
    <w:rsid w:val="009917DA"/>
    <w:rsid w:val="00995D3A"/>
    <w:rsid w:val="009966B6"/>
    <w:rsid w:val="009A0396"/>
    <w:rsid w:val="009B3FB4"/>
    <w:rsid w:val="009B4A50"/>
    <w:rsid w:val="009B5303"/>
    <w:rsid w:val="009C32BF"/>
    <w:rsid w:val="009C6C2B"/>
    <w:rsid w:val="009C71C9"/>
    <w:rsid w:val="009D1469"/>
    <w:rsid w:val="009D5710"/>
    <w:rsid w:val="009D6E61"/>
    <w:rsid w:val="009D6F5E"/>
    <w:rsid w:val="009E40FA"/>
    <w:rsid w:val="00A022B2"/>
    <w:rsid w:val="00A0679F"/>
    <w:rsid w:val="00A0712E"/>
    <w:rsid w:val="00A1067E"/>
    <w:rsid w:val="00A11854"/>
    <w:rsid w:val="00A11C90"/>
    <w:rsid w:val="00A24E91"/>
    <w:rsid w:val="00A25878"/>
    <w:rsid w:val="00A30B1E"/>
    <w:rsid w:val="00A34E99"/>
    <w:rsid w:val="00A35F12"/>
    <w:rsid w:val="00A419E7"/>
    <w:rsid w:val="00A41CEB"/>
    <w:rsid w:val="00A4339F"/>
    <w:rsid w:val="00A448EC"/>
    <w:rsid w:val="00A508CD"/>
    <w:rsid w:val="00A53217"/>
    <w:rsid w:val="00A534BF"/>
    <w:rsid w:val="00A5366A"/>
    <w:rsid w:val="00A54EB1"/>
    <w:rsid w:val="00A555AB"/>
    <w:rsid w:val="00A57359"/>
    <w:rsid w:val="00A64843"/>
    <w:rsid w:val="00A66499"/>
    <w:rsid w:val="00A70B79"/>
    <w:rsid w:val="00A744CC"/>
    <w:rsid w:val="00A77B7F"/>
    <w:rsid w:val="00A8049C"/>
    <w:rsid w:val="00A80CA7"/>
    <w:rsid w:val="00A90556"/>
    <w:rsid w:val="00A951CF"/>
    <w:rsid w:val="00AA0F39"/>
    <w:rsid w:val="00AA26EF"/>
    <w:rsid w:val="00AA3EBC"/>
    <w:rsid w:val="00AA70E8"/>
    <w:rsid w:val="00AB16EE"/>
    <w:rsid w:val="00AB2E5C"/>
    <w:rsid w:val="00AB3FAE"/>
    <w:rsid w:val="00AB7108"/>
    <w:rsid w:val="00AC3724"/>
    <w:rsid w:val="00AC6A3A"/>
    <w:rsid w:val="00AD0EDA"/>
    <w:rsid w:val="00AD1221"/>
    <w:rsid w:val="00AD50B1"/>
    <w:rsid w:val="00AD7EC7"/>
    <w:rsid w:val="00AD7EED"/>
    <w:rsid w:val="00AE286C"/>
    <w:rsid w:val="00AF51C1"/>
    <w:rsid w:val="00AF6DA2"/>
    <w:rsid w:val="00AF78EC"/>
    <w:rsid w:val="00B00B98"/>
    <w:rsid w:val="00B018E5"/>
    <w:rsid w:val="00B069D9"/>
    <w:rsid w:val="00B0788C"/>
    <w:rsid w:val="00B078BC"/>
    <w:rsid w:val="00B105B9"/>
    <w:rsid w:val="00B1683B"/>
    <w:rsid w:val="00B215A1"/>
    <w:rsid w:val="00B271FD"/>
    <w:rsid w:val="00B30103"/>
    <w:rsid w:val="00B402D9"/>
    <w:rsid w:val="00B40E4D"/>
    <w:rsid w:val="00B424F7"/>
    <w:rsid w:val="00B45A67"/>
    <w:rsid w:val="00B462DE"/>
    <w:rsid w:val="00B46520"/>
    <w:rsid w:val="00B46FBE"/>
    <w:rsid w:val="00B50256"/>
    <w:rsid w:val="00B506F6"/>
    <w:rsid w:val="00B516AD"/>
    <w:rsid w:val="00B5655B"/>
    <w:rsid w:val="00B60B16"/>
    <w:rsid w:val="00B66B95"/>
    <w:rsid w:val="00B746C1"/>
    <w:rsid w:val="00B75933"/>
    <w:rsid w:val="00B763C6"/>
    <w:rsid w:val="00B8258E"/>
    <w:rsid w:val="00B83678"/>
    <w:rsid w:val="00B866D1"/>
    <w:rsid w:val="00B9265A"/>
    <w:rsid w:val="00B95318"/>
    <w:rsid w:val="00B97079"/>
    <w:rsid w:val="00BA0434"/>
    <w:rsid w:val="00BA3E0A"/>
    <w:rsid w:val="00BA6B15"/>
    <w:rsid w:val="00BB547C"/>
    <w:rsid w:val="00BB7DAC"/>
    <w:rsid w:val="00BC1AA5"/>
    <w:rsid w:val="00BC6CB3"/>
    <w:rsid w:val="00BC72A0"/>
    <w:rsid w:val="00BC7A90"/>
    <w:rsid w:val="00BC7FEC"/>
    <w:rsid w:val="00BD0C92"/>
    <w:rsid w:val="00BD2829"/>
    <w:rsid w:val="00BD5C97"/>
    <w:rsid w:val="00BE0B65"/>
    <w:rsid w:val="00BE65B8"/>
    <w:rsid w:val="00C03147"/>
    <w:rsid w:val="00C05A4D"/>
    <w:rsid w:val="00C05FC2"/>
    <w:rsid w:val="00C110FD"/>
    <w:rsid w:val="00C23721"/>
    <w:rsid w:val="00C23C28"/>
    <w:rsid w:val="00C24D6A"/>
    <w:rsid w:val="00C25E9D"/>
    <w:rsid w:val="00C307D9"/>
    <w:rsid w:val="00C32E02"/>
    <w:rsid w:val="00C3674E"/>
    <w:rsid w:val="00C44111"/>
    <w:rsid w:val="00C55A5F"/>
    <w:rsid w:val="00C56C40"/>
    <w:rsid w:val="00C5787E"/>
    <w:rsid w:val="00C66A30"/>
    <w:rsid w:val="00C712E9"/>
    <w:rsid w:val="00C80768"/>
    <w:rsid w:val="00C812E1"/>
    <w:rsid w:val="00C874C5"/>
    <w:rsid w:val="00C90C07"/>
    <w:rsid w:val="00C95682"/>
    <w:rsid w:val="00C9573E"/>
    <w:rsid w:val="00C95F36"/>
    <w:rsid w:val="00CA014C"/>
    <w:rsid w:val="00CA1DC8"/>
    <w:rsid w:val="00CB219F"/>
    <w:rsid w:val="00CB571D"/>
    <w:rsid w:val="00CB61E5"/>
    <w:rsid w:val="00CC0B9D"/>
    <w:rsid w:val="00CC3BC6"/>
    <w:rsid w:val="00CC6A95"/>
    <w:rsid w:val="00CE0EBD"/>
    <w:rsid w:val="00CE497F"/>
    <w:rsid w:val="00CE5C4A"/>
    <w:rsid w:val="00CF0F0A"/>
    <w:rsid w:val="00CF2453"/>
    <w:rsid w:val="00CF2729"/>
    <w:rsid w:val="00CF5406"/>
    <w:rsid w:val="00CF69A4"/>
    <w:rsid w:val="00D01FE5"/>
    <w:rsid w:val="00D03AB4"/>
    <w:rsid w:val="00D056B5"/>
    <w:rsid w:val="00D10A36"/>
    <w:rsid w:val="00D11A88"/>
    <w:rsid w:val="00D11AA9"/>
    <w:rsid w:val="00D16FD9"/>
    <w:rsid w:val="00D23377"/>
    <w:rsid w:val="00D265DC"/>
    <w:rsid w:val="00D30965"/>
    <w:rsid w:val="00D34963"/>
    <w:rsid w:val="00D46B02"/>
    <w:rsid w:val="00D55841"/>
    <w:rsid w:val="00D57276"/>
    <w:rsid w:val="00D5755B"/>
    <w:rsid w:val="00D60140"/>
    <w:rsid w:val="00D65459"/>
    <w:rsid w:val="00D70E9E"/>
    <w:rsid w:val="00D76932"/>
    <w:rsid w:val="00D77B01"/>
    <w:rsid w:val="00D84F75"/>
    <w:rsid w:val="00D8613C"/>
    <w:rsid w:val="00D93772"/>
    <w:rsid w:val="00D97FEF"/>
    <w:rsid w:val="00DA012D"/>
    <w:rsid w:val="00DA24A9"/>
    <w:rsid w:val="00DA6B8B"/>
    <w:rsid w:val="00DA7309"/>
    <w:rsid w:val="00DB16CD"/>
    <w:rsid w:val="00DB403C"/>
    <w:rsid w:val="00DB705D"/>
    <w:rsid w:val="00DC1EC9"/>
    <w:rsid w:val="00DD11E1"/>
    <w:rsid w:val="00DD24D5"/>
    <w:rsid w:val="00DD2A32"/>
    <w:rsid w:val="00DD722E"/>
    <w:rsid w:val="00DE00E0"/>
    <w:rsid w:val="00DE3C09"/>
    <w:rsid w:val="00DE431B"/>
    <w:rsid w:val="00DF1245"/>
    <w:rsid w:val="00DF42E3"/>
    <w:rsid w:val="00DF5428"/>
    <w:rsid w:val="00DF54BA"/>
    <w:rsid w:val="00DF7912"/>
    <w:rsid w:val="00E11774"/>
    <w:rsid w:val="00E15397"/>
    <w:rsid w:val="00E15BD2"/>
    <w:rsid w:val="00E17F0A"/>
    <w:rsid w:val="00E23E55"/>
    <w:rsid w:val="00E24311"/>
    <w:rsid w:val="00E24546"/>
    <w:rsid w:val="00E25FA2"/>
    <w:rsid w:val="00E276DF"/>
    <w:rsid w:val="00E420F7"/>
    <w:rsid w:val="00E476C4"/>
    <w:rsid w:val="00E47A25"/>
    <w:rsid w:val="00E5025C"/>
    <w:rsid w:val="00E5217B"/>
    <w:rsid w:val="00E5549D"/>
    <w:rsid w:val="00E55A57"/>
    <w:rsid w:val="00E61109"/>
    <w:rsid w:val="00E633A5"/>
    <w:rsid w:val="00E6386D"/>
    <w:rsid w:val="00E64247"/>
    <w:rsid w:val="00E67F08"/>
    <w:rsid w:val="00E77E66"/>
    <w:rsid w:val="00E828E4"/>
    <w:rsid w:val="00E83680"/>
    <w:rsid w:val="00E8648D"/>
    <w:rsid w:val="00E875CC"/>
    <w:rsid w:val="00E9160B"/>
    <w:rsid w:val="00E931D5"/>
    <w:rsid w:val="00EA26C1"/>
    <w:rsid w:val="00EA58AF"/>
    <w:rsid w:val="00EA7227"/>
    <w:rsid w:val="00EB12BC"/>
    <w:rsid w:val="00EB2DDB"/>
    <w:rsid w:val="00EB3345"/>
    <w:rsid w:val="00EC5158"/>
    <w:rsid w:val="00ED4C31"/>
    <w:rsid w:val="00ED5E8F"/>
    <w:rsid w:val="00ED78BB"/>
    <w:rsid w:val="00EE21F2"/>
    <w:rsid w:val="00EE6B86"/>
    <w:rsid w:val="00EE71D3"/>
    <w:rsid w:val="00EE75E9"/>
    <w:rsid w:val="00EF0DB4"/>
    <w:rsid w:val="00EF39B5"/>
    <w:rsid w:val="00EF6A53"/>
    <w:rsid w:val="00F02585"/>
    <w:rsid w:val="00F05879"/>
    <w:rsid w:val="00F11DF9"/>
    <w:rsid w:val="00F13F02"/>
    <w:rsid w:val="00F14530"/>
    <w:rsid w:val="00F16B47"/>
    <w:rsid w:val="00F20385"/>
    <w:rsid w:val="00F219D0"/>
    <w:rsid w:val="00F22B7C"/>
    <w:rsid w:val="00F26AED"/>
    <w:rsid w:val="00F3058F"/>
    <w:rsid w:val="00F35EA4"/>
    <w:rsid w:val="00F37B94"/>
    <w:rsid w:val="00F37DBE"/>
    <w:rsid w:val="00F42346"/>
    <w:rsid w:val="00F4434B"/>
    <w:rsid w:val="00F44D86"/>
    <w:rsid w:val="00F45ECC"/>
    <w:rsid w:val="00F633EF"/>
    <w:rsid w:val="00F64C6B"/>
    <w:rsid w:val="00F66078"/>
    <w:rsid w:val="00F66DF5"/>
    <w:rsid w:val="00F74929"/>
    <w:rsid w:val="00F76CD2"/>
    <w:rsid w:val="00F83FFD"/>
    <w:rsid w:val="00F87F82"/>
    <w:rsid w:val="00F905CD"/>
    <w:rsid w:val="00F91FA8"/>
    <w:rsid w:val="00FA322B"/>
    <w:rsid w:val="00FA5833"/>
    <w:rsid w:val="00FA5CA7"/>
    <w:rsid w:val="00FB0D75"/>
    <w:rsid w:val="00FB164C"/>
    <w:rsid w:val="00FB25AF"/>
    <w:rsid w:val="00FB51A3"/>
    <w:rsid w:val="00FC1228"/>
    <w:rsid w:val="00FC3537"/>
    <w:rsid w:val="00FC4642"/>
    <w:rsid w:val="00FC6E77"/>
    <w:rsid w:val="00FD2024"/>
    <w:rsid w:val="00FD232E"/>
    <w:rsid w:val="00FD535B"/>
    <w:rsid w:val="00FD6438"/>
    <w:rsid w:val="00FE04E5"/>
    <w:rsid w:val="00FE0E60"/>
    <w:rsid w:val="00FE2612"/>
    <w:rsid w:val="00FE63B2"/>
    <w:rsid w:val="00FE7AA9"/>
    <w:rsid w:val="00FE7F97"/>
    <w:rsid w:val="00FF080F"/>
    <w:rsid w:val="00FF170B"/>
    <w:rsid w:val="00FF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D9DDB"/>
  <w15:docId w15:val="{292F8C05-EC08-47C5-A6D2-9CFD18DD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3656"/>
    <w:rPr>
      <w:sz w:val="24"/>
      <w:szCs w:val="24"/>
    </w:rPr>
  </w:style>
  <w:style w:type="paragraph" w:styleId="2">
    <w:name w:val="heading 2"/>
    <w:basedOn w:val="a"/>
    <w:next w:val="a"/>
    <w:link w:val="20"/>
    <w:qFormat/>
    <w:rsid w:val="00C807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54A60"/>
    <w:pPr>
      <w:widowControl w:val="0"/>
      <w:autoSpaceDE w:val="0"/>
      <w:autoSpaceDN w:val="0"/>
      <w:adjustRightInd w:val="0"/>
    </w:pPr>
    <w:rPr>
      <w:sz w:val="24"/>
      <w:szCs w:val="24"/>
    </w:rPr>
  </w:style>
  <w:style w:type="paragraph" w:customStyle="1" w:styleId="ConsPlusNormal">
    <w:name w:val="ConsPlusNormal"/>
    <w:rsid w:val="008D7CC3"/>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604C05"/>
    <w:pPr>
      <w:autoSpaceDE w:val="0"/>
      <w:autoSpaceDN w:val="0"/>
      <w:jc w:val="both"/>
    </w:pPr>
  </w:style>
  <w:style w:type="character" w:customStyle="1" w:styleId="a4">
    <w:name w:val="Основной текст Знак"/>
    <w:basedOn w:val="a0"/>
    <w:link w:val="a3"/>
    <w:uiPriority w:val="99"/>
    <w:rsid w:val="00604C05"/>
    <w:rPr>
      <w:sz w:val="24"/>
      <w:szCs w:val="24"/>
    </w:rPr>
  </w:style>
  <w:style w:type="character" w:customStyle="1" w:styleId="20">
    <w:name w:val="Заголовок 2 Знак"/>
    <w:basedOn w:val="a0"/>
    <w:link w:val="2"/>
    <w:rsid w:val="00C80768"/>
    <w:rPr>
      <w:rFonts w:ascii="Arial" w:hAnsi="Arial" w:cs="Arial"/>
      <w:b/>
      <w:bCs/>
      <w:i/>
      <w:iCs/>
      <w:sz w:val="28"/>
      <w:szCs w:val="28"/>
    </w:rPr>
  </w:style>
  <w:style w:type="table" w:styleId="a5">
    <w:name w:val="Table Grid"/>
    <w:basedOn w:val="a1"/>
    <w:uiPriority w:val="59"/>
    <w:rsid w:val="00484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204AF"/>
    <w:pPr>
      <w:widowControl w:val="0"/>
      <w:autoSpaceDE w:val="0"/>
      <w:autoSpaceDN w:val="0"/>
      <w:adjustRightInd w:val="0"/>
    </w:pPr>
    <w:rPr>
      <w:rFonts w:ascii="Courier New" w:hAnsi="Courier New" w:cs="Courier New"/>
    </w:rPr>
  </w:style>
  <w:style w:type="paragraph" w:styleId="a6">
    <w:name w:val="header"/>
    <w:basedOn w:val="a"/>
    <w:link w:val="a7"/>
    <w:uiPriority w:val="99"/>
    <w:rsid w:val="008256A8"/>
    <w:pPr>
      <w:tabs>
        <w:tab w:val="center" w:pos="4677"/>
        <w:tab w:val="right" w:pos="9355"/>
      </w:tabs>
    </w:pPr>
    <w:rPr>
      <w:lang w:eastAsia="ar-SA"/>
    </w:rPr>
  </w:style>
  <w:style w:type="character" w:customStyle="1" w:styleId="a7">
    <w:name w:val="Верхний колонтитул Знак"/>
    <w:basedOn w:val="a0"/>
    <w:link w:val="a6"/>
    <w:uiPriority w:val="99"/>
    <w:rsid w:val="008256A8"/>
    <w:rPr>
      <w:sz w:val="24"/>
      <w:szCs w:val="24"/>
      <w:lang w:eastAsia="ar-SA"/>
    </w:rPr>
  </w:style>
  <w:style w:type="paragraph" w:styleId="a8">
    <w:name w:val="Balloon Text"/>
    <w:basedOn w:val="a"/>
    <w:link w:val="a9"/>
    <w:uiPriority w:val="99"/>
    <w:rsid w:val="00F11DF9"/>
    <w:rPr>
      <w:rFonts w:ascii="Tahoma" w:hAnsi="Tahoma" w:cs="Tahoma"/>
      <w:sz w:val="16"/>
      <w:szCs w:val="16"/>
    </w:rPr>
  </w:style>
  <w:style w:type="character" w:customStyle="1" w:styleId="a9">
    <w:name w:val="Текст выноски Знак"/>
    <w:basedOn w:val="a0"/>
    <w:link w:val="a8"/>
    <w:uiPriority w:val="99"/>
    <w:rsid w:val="00F11DF9"/>
    <w:rPr>
      <w:rFonts w:ascii="Tahoma" w:hAnsi="Tahoma" w:cs="Tahoma"/>
      <w:sz w:val="16"/>
      <w:szCs w:val="16"/>
    </w:rPr>
  </w:style>
  <w:style w:type="paragraph" w:styleId="aa">
    <w:name w:val="List Paragraph"/>
    <w:basedOn w:val="a"/>
    <w:uiPriority w:val="34"/>
    <w:qFormat/>
    <w:rsid w:val="00E875CC"/>
    <w:pPr>
      <w:ind w:left="720"/>
      <w:contextualSpacing/>
    </w:pPr>
  </w:style>
  <w:style w:type="character" w:customStyle="1" w:styleId="consplusnormal0">
    <w:name w:val="consplusnormal"/>
    <w:basedOn w:val="a0"/>
    <w:rsid w:val="0028754E"/>
  </w:style>
  <w:style w:type="paragraph" w:styleId="ab">
    <w:name w:val="footer"/>
    <w:basedOn w:val="a"/>
    <w:link w:val="ac"/>
    <w:uiPriority w:val="99"/>
    <w:unhideWhenUsed/>
    <w:rsid w:val="0028754E"/>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28754E"/>
    <w:rPr>
      <w:rFonts w:ascii="Calibri" w:eastAsia="Calibri" w:hAnsi="Calibri"/>
      <w:sz w:val="22"/>
      <w:szCs w:val="22"/>
      <w:lang w:eastAsia="en-US"/>
    </w:rPr>
  </w:style>
  <w:style w:type="character" w:customStyle="1" w:styleId="FontStyle13">
    <w:name w:val="Font Style13"/>
    <w:uiPriority w:val="99"/>
    <w:rsid w:val="0028754E"/>
    <w:rPr>
      <w:rFonts w:ascii="Times New Roman" w:hAnsi="Times New Roman" w:cs="Times New Roman" w:hint="default"/>
      <w:sz w:val="22"/>
      <w:szCs w:val="22"/>
    </w:rPr>
  </w:style>
  <w:style w:type="character" w:customStyle="1" w:styleId="FontStyle11">
    <w:name w:val="Font Style11"/>
    <w:uiPriority w:val="99"/>
    <w:rsid w:val="0028754E"/>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D9F7BD0A54C300DFA08BEE58D53A1DF550BA27675EEE0579BD69E90ED13726A3E11FC964D3726A4E109EEF64FS5H" TargetMode="External"/><Relationship Id="rId3" Type="http://schemas.openxmlformats.org/officeDocument/2006/relationships/settings" Target="settings.xml"/><Relationship Id="rId7" Type="http://schemas.openxmlformats.org/officeDocument/2006/relationships/hyperlink" Target="consultantplus://offline/ref=C97D4681E200F790BE33F87A9DD40F5EC6626C939652967808F4DCBDE1BAEE8696B464FFAEB4586A5E4F52AD3DZFv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97D4681E200F790BE33F87A9DD40F5EC76C6698975A967808F4DCBDE1BAEE8684B43CF3AEB146685B5A04FC7BAB50215BA2FEED02F47CB1Z0v4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AD114-16D7-4551-AF0E-4FD61547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3551</Words>
  <Characters>29019</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ПРАВИТЕЛЬСТВО КИРОВСКОЙ ОБЛАСТИ</vt:lpstr>
    </vt:vector>
  </TitlesOfParts>
  <Company>Microsoft</Company>
  <LinksUpToDate>false</LinksUpToDate>
  <CharactersWithSpaces>32505</CharactersWithSpaces>
  <SharedDoc>false</SharedDoc>
  <HLinks>
    <vt:vector size="6" baseType="variant">
      <vt:variant>
        <vt:i4>6160389</vt:i4>
      </vt:variant>
      <vt:variant>
        <vt:i4>0</vt:i4>
      </vt:variant>
      <vt:variant>
        <vt:i4>0</vt:i4>
      </vt:variant>
      <vt:variant>
        <vt:i4>5</vt:i4>
      </vt:variant>
      <vt:variant>
        <vt:lpwstr>consultantplus://offline/ref=7B9518A20BF4464317EFC506DF54D4350F70DB457D6979E71E0BC1E86D41E6E03123C63A4F64D29AFAF33Ap774H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КИРОВСКОЙ ОБЛАСТИ</dc:title>
  <dc:subject/>
  <dc:creator>Nach</dc:creator>
  <cp:keywords/>
  <cp:lastModifiedBy>Наталья</cp:lastModifiedBy>
  <cp:revision>7</cp:revision>
  <cp:lastPrinted>2023-07-24T06:27:00Z</cp:lastPrinted>
  <dcterms:created xsi:type="dcterms:W3CDTF">2023-07-24T13:32:00Z</dcterms:created>
  <dcterms:modified xsi:type="dcterms:W3CDTF">2023-07-25T06:48:00Z</dcterms:modified>
</cp:coreProperties>
</file>